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7FB0" w14:textId="77777777" w:rsidR="007F322E" w:rsidRDefault="007F322E">
      <w:pPr>
        <w:rPr>
          <w:rFonts w:ascii="Source Sans Pro" w:hAnsi="Source Sans Pro"/>
        </w:rPr>
      </w:pPr>
    </w:p>
    <w:p w14:paraId="51597C65" w14:textId="09F98A32" w:rsidR="00A954BA" w:rsidRPr="00614A44" w:rsidRDefault="00A954BA">
      <w:pPr>
        <w:rPr>
          <w:rFonts w:ascii="Source Sans Pro" w:hAnsi="Source Sans Pro"/>
        </w:rPr>
      </w:pPr>
      <w:r w:rsidRPr="00614A44">
        <w:rPr>
          <w:rFonts w:ascii="Source Sans Pro SemiBold" w:hAnsi="Source Sans Pro SemiBold"/>
          <w:b/>
          <w:bCs/>
          <w:sz w:val="36"/>
          <w:szCs w:val="36"/>
        </w:rPr>
        <w:t>A</w:t>
      </w:r>
      <w:r w:rsidR="00E64587" w:rsidRPr="00614A44">
        <w:rPr>
          <w:rFonts w:ascii="Source Sans Pro SemiBold" w:hAnsi="Source Sans Pro SemiBold"/>
          <w:b/>
          <w:bCs/>
          <w:sz w:val="36"/>
          <w:szCs w:val="36"/>
        </w:rPr>
        <w:t>LLGEMEINE WEISUNGEN</w:t>
      </w:r>
      <w:r w:rsidRPr="00614A44">
        <w:rPr>
          <w:rFonts w:ascii="Source Sans Pro" w:hAnsi="Source Sans Pro"/>
        </w:rPr>
        <w:t xml:space="preserve"> </w:t>
      </w:r>
      <w:r w:rsidRPr="00614A44">
        <w:rPr>
          <w:rFonts w:ascii="Source Sans Pro" w:hAnsi="Source Sans Pro"/>
        </w:rPr>
        <w:tab/>
      </w:r>
      <w:r w:rsidRPr="00614A44">
        <w:rPr>
          <w:rFonts w:ascii="Source Sans Pro" w:hAnsi="Source Sans Pro"/>
        </w:rPr>
        <w:tab/>
      </w:r>
      <w:r w:rsidRPr="00614A44">
        <w:rPr>
          <w:rFonts w:ascii="Source Sans Pro" w:hAnsi="Source Sans Pro"/>
        </w:rPr>
        <w:tab/>
      </w:r>
      <w:r w:rsidR="00A44058">
        <w:rPr>
          <w:rFonts w:ascii="Source Sans Pro" w:hAnsi="Source Sans Pro"/>
          <w:color w:val="FF0000"/>
        </w:rPr>
        <w:t xml:space="preserve">                              </w:t>
      </w:r>
      <w:r w:rsidR="00CE059B" w:rsidRPr="00614A44">
        <w:rPr>
          <w:rFonts w:ascii="Source Sans Pro" w:hAnsi="Source Sans Pro"/>
        </w:rPr>
        <w:tab/>
      </w:r>
      <w:r w:rsidR="00653DEE" w:rsidRPr="00614A44">
        <w:rPr>
          <w:rFonts w:ascii="Source Sans Pro" w:hAnsi="Source Sans Pro"/>
        </w:rPr>
        <w:t xml:space="preserve">       </w:t>
      </w:r>
      <w:r w:rsidRPr="00614A44">
        <w:rPr>
          <w:rFonts w:ascii="Source Sans Pro" w:hAnsi="Source Sans Pro"/>
        </w:rPr>
        <w:t xml:space="preserve">Stand: </w:t>
      </w:r>
      <w:r w:rsidR="008667D8">
        <w:rPr>
          <w:rFonts w:ascii="Source Sans Pro" w:hAnsi="Source Sans Pro"/>
          <w:color w:val="FF0000"/>
        </w:rPr>
        <w:t>03</w:t>
      </w:r>
      <w:r w:rsidR="002D532E" w:rsidRPr="00614A44">
        <w:rPr>
          <w:rFonts w:ascii="Source Sans Pro" w:hAnsi="Source Sans Pro"/>
          <w:color w:val="FF0000"/>
        </w:rPr>
        <w:t>.</w:t>
      </w:r>
      <w:r w:rsidR="00B90D25" w:rsidRPr="00614A44">
        <w:rPr>
          <w:rFonts w:ascii="Source Sans Pro" w:hAnsi="Source Sans Pro"/>
          <w:color w:val="FF0000"/>
        </w:rPr>
        <w:t>0</w:t>
      </w:r>
      <w:r w:rsidR="008667D8">
        <w:rPr>
          <w:rFonts w:ascii="Source Sans Pro" w:hAnsi="Source Sans Pro"/>
          <w:color w:val="FF0000"/>
        </w:rPr>
        <w:t>2</w:t>
      </w:r>
      <w:r w:rsidR="00B95C45" w:rsidRPr="00614A44">
        <w:rPr>
          <w:rFonts w:ascii="Source Sans Pro" w:hAnsi="Source Sans Pro"/>
          <w:color w:val="FF0000"/>
        </w:rPr>
        <w:t>.202</w:t>
      </w:r>
      <w:r w:rsidR="000732B2">
        <w:rPr>
          <w:rFonts w:ascii="Source Sans Pro" w:hAnsi="Source Sans Pro"/>
          <w:color w:val="FF0000"/>
        </w:rPr>
        <w:t>2</w:t>
      </w:r>
    </w:p>
    <w:p w14:paraId="71061963" w14:textId="77777777" w:rsidR="00A954BA" w:rsidRPr="00614A44" w:rsidRDefault="00A954BA">
      <w:pPr>
        <w:rPr>
          <w:rFonts w:ascii="Source Sans Pro" w:hAnsi="Source Sans Pro"/>
        </w:rPr>
      </w:pPr>
    </w:p>
    <w:tbl>
      <w:tblPr>
        <w:tblStyle w:val="Tabellenraster"/>
        <w:tblW w:w="0" w:type="auto"/>
        <w:tblLayout w:type="fixed"/>
        <w:tblLook w:val="04A0" w:firstRow="1" w:lastRow="0" w:firstColumn="1" w:lastColumn="0" w:noHBand="0" w:noVBand="1"/>
      </w:tblPr>
      <w:tblGrid>
        <w:gridCol w:w="2405"/>
        <w:gridCol w:w="7500"/>
      </w:tblGrid>
      <w:tr w:rsidR="00B95C45" w14:paraId="2A53B1CC" w14:textId="77777777" w:rsidTr="00A47E38">
        <w:tc>
          <w:tcPr>
            <w:tcW w:w="9905" w:type="dxa"/>
            <w:gridSpan w:val="2"/>
          </w:tcPr>
          <w:p w14:paraId="18AE9CE5" w14:textId="48A3D4B4" w:rsidR="00EF3BD7" w:rsidRDefault="008D3D8D" w:rsidP="004D3F34">
            <w:pPr>
              <w:rPr>
                <w:rFonts w:ascii="Source Sans Pro" w:hAnsi="Source Sans Pro"/>
                <w:sz w:val="20"/>
                <w:szCs w:val="20"/>
              </w:rPr>
            </w:pPr>
            <w:r>
              <w:rPr>
                <w:rFonts w:ascii="Source Sans Pro" w:hAnsi="Source Sans Pro"/>
                <w:sz w:val="20"/>
                <w:szCs w:val="20"/>
              </w:rPr>
              <w:t xml:space="preserve">CLOUD O </w:t>
            </w:r>
            <w:r w:rsidR="002043F2">
              <w:rPr>
                <w:rFonts w:ascii="Source Sans Pro" w:hAnsi="Source Sans Pro"/>
                <w:sz w:val="20"/>
                <w:szCs w:val="20"/>
              </w:rPr>
              <w:t>Buchegg</w:t>
            </w:r>
            <w:r w:rsidR="00EF3BD7">
              <w:rPr>
                <w:rFonts w:ascii="Source Sans Pro" w:hAnsi="Source Sans Pro"/>
                <w:sz w:val="20"/>
                <w:szCs w:val="20"/>
              </w:rPr>
              <w:t xml:space="preserve"> mit MapRun:</w:t>
            </w:r>
          </w:p>
          <w:p w14:paraId="17818D4C" w14:textId="4997DBDC" w:rsidR="008D3D8D" w:rsidRDefault="008D3D8D" w:rsidP="008D3D8D">
            <w:pPr>
              <w:rPr>
                <w:rFonts w:ascii="Source Sans Pro" w:hAnsi="Source Sans Pro"/>
                <w:sz w:val="20"/>
                <w:szCs w:val="20"/>
              </w:rPr>
            </w:pPr>
            <w:r>
              <w:rPr>
                <w:rFonts w:ascii="Source Sans Pro" w:hAnsi="Source Sans Pro"/>
                <w:sz w:val="20"/>
                <w:szCs w:val="20"/>
              </w:rPr>
              <w:t>Bei einem C</w:t>
            </w:r>
            <w:r w:rsidRPr="004D3F34">
              <w:rPr>
                <w:rFonts w:ascii="Source Sans Pro" w:hAnsi="Source Sans Pro"/>
                <w:color w:val="FF0000"/>
                <w:sz w:val="20"/>
                <w:szCs w:val="20"/>
              </w:rPr>
              <w:t>LO</w:t>
            </w:r>
            <w:r>
              <w:rPr>
                <w:rFonts w:ascii="Source Sans Pro" w:hAnsi="Source Sans Pro"/>
                <w:sz w:val="20"/>
                <w:szCs w:val="20"/>
              </w:rPr>
              <w:t xml:space="preserve">UD O sind </w:t>
            </w:r>
            <w:r w:rsidRPr="00044C4B">
              <w:rPr>
                <w:rFonts w:ascii="Source Sans Pro" w:hAnsi="Source Sans Pro"/>
                <w:sz w:val="20"/>
                <w:szCs w:val="20"/>
              </w:rPr>
              <w:t xml:space="preserve">Start und Ziel sowie die Posten nur virtuell gesetzt. </w:t>
            </w:r>
            <w:r w:rsidRPr="00303F58">
              <w:rPr>
                <w:rFonts w:ascii="Source Sans Pro" w:hAnsi="Source Sans Pro"/>
                <w:sz w:val="20"/>
                <w:szCs w:val="20"/>
              </w:rPr>
              <w:t xml:space="preserve">Das Smartphone </w:t>
            </w:r>
            <w:r>
              <w:rPr>
                <w:rFonts w:ascii="Source Sans Pro" w:hAnsi="Source Sans Pro"/>
                <w:sz w:val="20"/>
                <w:szCs w:val="20"/>
              </w:rPr>
              <w:t xml:space="preserve">oder die GARMIN-Uhr </w:t>
            </w:r>
            <w:r w:rsidRPr="00303F58">
              <w:rPr>
                <w:rFonts w:ascii="Source Sans Pro" w:hAnsi="Source Sans Pro"/>
                <w:sz w:val="20"/>
                <w:szCs w:val="20"/>
              </w:rPr>
              <w:t xml:space="preserve">dient </w:t>
            </w:r>
            <w:r>
              <w:rPr>
                <w:rFonts w:ascii="Source Sans Pro" w:hAnsi="Source Sans Pro"/>
                <w:sz w:val="20"/>
                <w:szCs w:val="20"/>
              </w:rPr>
              <w:t xml:space="preserve">mit der MapRun App </w:t>
            </w:r>
            <w:r w:rsidRPr="00303F58">
              <w:rPr>
                <w:rFonts w:ascii="Source Sans Pro" w:hAnsi="Source Sans Pro"/>
                <w:sz w:val="20"/>
                <w:szCs w:val="20"/>
              </w:rPr>
              <w:t>als Badge/SI-Card</w:t>
            </w:r>
            <w:r>
              <w:rPr>
                <w:rFonts w:ascii="Source Sans Pro" w:hAnsi="Source Sans Pro"/>
                <w:sz w:val="20"/>
                <w:szCs w:val="20"/>
              </w:rPr>
              <w:t xml:space="preserve"> und</w:t>
            </w:r>
            <w:r w:rsidRPr="00631276">
              <w:rPr>
                <w:rFonts w:ascii="Source Sans Pro" w:hAnsi="Source Sans Pro"/>
                <w:sz w:val="20"/>
                <w:szCs w:val="20"/>
              </w:rPr>
              <w:t xml:space="preserve"> zeigt mittels Tonsignal und auf dem Display an, dass Start und Ziel passiert und die Posten quittiert worden sind. </w:t>
            </w:r>
            <w:r>
              <w:rPr>
                <w:rFonts w:ascii="Source Sans Pro" w:hAnsi="Source Sans Pro"/>
                <w:sz w:val="20"/>
                <w:szCs w:val="20"/>
              </w:rPr>
              <w:t>Die angebotenen Orientierungsläufe können individuell über mehrere Tage und Wochen absolviert werden. Die Teilnehmenden erhalten unmittelbar nach Absolvierung ihres OL aus der Cloud auf ihr Smartphone ihre individuelle Auswertung mit Zwischenzeiten und Totalzeit samt gelaufener Strecke sowie ihre Rangierung und können sich so mit Dritten vergleichen.</w:t>
            </w:r>
          </w:p>
          <w:p w14:paraId="102303C1" w14:textId="750E9333" w:rsidR="00B95C45" w:rsidRDefault="008D3D8D" w:rsidP="008667D8">
            <w:pPr>
              <w:rPr>
                <w:rFonts w:ascii="Source Sans Pro" w:hAnsi="Source Sans Pro"/>
                <w:sz w:val="20"/>
                <w:szCs w:val="20"/>
              </w:rPr>
            </w:pPr>
            <w:r w:rsidRPr="00E64587">
              <w:rPr>
                <w:rFonts w:ascii="Source Sans Pro" w:hAnsi="Source Sans Pro"/>
                <w:sz w:val="20"/>
                <w:szCs w:val="20"/>
              </w:rPr>
              <w:t xml:space="preserve">Angeboten werden </w:t>
            </w:r>
            <w:r w:rsidR="005F174A">
              <w:rPr>
                <w:rFonts w:ascii="Source Sans Pro" w:hAnsi="Source Sans Pro"/>
                <w:sz w:val="20"/>
                <w:szCs w:val="20"/>
                <w:highlight w:val="yellow"/>
              </w:rPr>
              <w:t>fünf</w:t>
            </w:r>
            <w:r w:rsidR="00A242E4">
              <w:rPr>
                <w:rFonts w:ascii="Source Sans Pro" w:hAnsi="Source Sans Pro"/>
                <w:sz w:val="20"/>
                <w:szCs w:val="20"/>
                <w:highlight w:val="yellow"/>
              </w:rPr>
              <w:t xml:space="preserve"> </w:t>
            </w:r>
            <w:r w:rsidRPr="00BC447F">
              <w:rPr>
                <w:rFonts w:ascii="Source Sans Pro" w:hAnsi="Source Sans Pro"/>
                <w:sz w:val="20"/>
                <w:szCs w:val="20"/>
                <w:highlight w:val="yellow"/>
              </w:rPr>
              <w:t xml:space="preserve">Bahnen für Fortgeschrittene und </w:t>
            </w:r>
            <w:r w:rsidR="00A242E4">
              <w:rPr>
                <w:rFonts w:ascii="Source Sans Pro" w:hAnsi="Source Sans Pro"/>
                <w:sz w:val="20"/>
                <w:szCs w:val="20"/>
                <w:highlight w:val="yellow"/>
              </w:rPr>
              <w:t xml:space="preserve">eine </w:t>
            </w:r>
            <w:r w:rsidRPr="00BC447F">
              <w:rPr>
                <w:rFonts w:ascii="Source Sans Pro" w:hAnsi="Source Sans Pro"/>
                <w:sz w:val="20"/>
                <w:szCs w:val="20"/>
                <w:highlight w:val="yellow"/>
              </w:rPr>
              <w:t>Bahn</w:t>
            </w:r>
            <w:r w:rsidR="00A242E4">
              <w:rPr>
                <w:rFonts w:ascii="Source Sans Pro" w:hAnsi="Source Sans Pro"/>
                <w:sz w:val="20"/>
                <w:szCs w:val="20"/>
                <w:highlight w:val="yellow"/>
              </w:rPr>
              <w:t xml:space="preserve"> </w:t>
            </w:r>
            <w:r w:rsidRPr="00BC447F">
              <w:rPr>
                <w:rFonts w:ascii="Source Sans Pro" w:hAnsi="Source Sans Pro"/>
                <w:sz w:val="20"/>
                <w:szCs w:val="20"/>
                <w:highlight w:val="yellow"/>
              </w:rPr>
              <w:t xml:space="preserve">für Einsteiger. </w:t>
            </w:r>
            <w:r w:rsidRPr="00E64587">
              <w:rPr>
                <w:rFonts w:ascii="Source Sans Pro" w:hAnsi="Source Sans Pro"/>
                <w:sz w:val="20"/>
                <w:szCs w:val="20"/>
              </w:rPr>
              <w:t>Die Strecken können einzeln oder in Gruppen (max. 5 Personen aus max. 2 Haushalten)</w:t>
            </w:r>
            <w:r>
              <w:rPr>
                <w:rFonts w:ascii="Source Sans Pro" w:hAnsi="Source Sans Pro"/>
                <w:sz w:val="20"/>
                <w:szCs w:val="20"/>
              </w:rPr>
              <w:t xml:space="preserve"> </w:t>
            </w:r>
            <w:r w:rsidRPr="00E64587">
              <w:rPr>
                <w:rFonts w:ascii="Source Sans Pro" w:hAnsi="Source Sans Pro"/>
                <w:sz w:val="20"/>
                <w:szCs w:val="20"/>
              </w:rPr>
              <w:t>absolviert werden</w:t>
            </w:r>
            <w:r>
              <w:rPr>
                <w:rFonts w:ascii="Source Sans Pro" w:hAnsi="Source Sans Pro"/>
                <w:sz w:val="20"/>
                <w:szCs w:val="20"/>
              </w:rPr>
              <w:t xml:space="preserve">. </w:t>
            </w:r>
          </w:p>
        </w:tc>
      </w:tr>
      <w:tr w:rsidR="00CE059B" w:rsidRPr="00B90D25" w14:paraId="4FD6B792" w14:textId="77777777" w:rsidTr="00A47E38">
        <w:tc>
          <w:tcPr>
            <w:tcW w:w="2405" w:type="dxa"/>
          </w:tcPr>
          <w:p w14:paraId="67D898CD" w14:textId="77777777" w:rsidR="00CE059B" w:rsidRPr="00CE059B" w:rsidRDefault="00EA7FCA">
            <w:pPr>
              <w:rPr>
                <w:rFonts w:ascii="Source Sans Pro" w:hAnsi="Source Sans Pro"/>
                <w:sz w:val="20"/>
                <w:szCs w:val="20"/>
              </w:rPr>
            </w:pPr>
            <w:r>
              <w:rPr>
                <w:rFonts w:ascii="Source Sans Pro" w:hAnsi="Source Sans Pro"/>
                <w:sz w:val="20"/>
                <w:szCs w:val="20"/>
              </w:rPr>
              <w:t>Organisator</w:t>
            </w:r>
          </w:p>
        </w:tc>
        <w:tc>
          <w:tcPr>
            <w:tcW w:w="7500" w:type="dxa"/>
          </w:tcPr>
          <w:p w14:paraId="7B6AEB6D" w14:textId="390E0F8D" w:rsidR="00CE059B" w:rsidRPr="00E64587" w:rsidRDefault="007A0AB5">
            <w:pPr>
              <w:rPr>
                <w:rFonts w:ascii="Source Sans Pro" w:hAnsi="Source Sans Pro"/>
                <w:sz w:val="20"/>
                <w:szCs w:val="20"/>
                <w:lang w:val="en-US"/>
              </w:rPr>
            </w:pPr>
            <w:r>
              <w:rPr>
                <w:rFonts w:ascii="Source Sans Pro" w:hAnsi="Source Sans Pro"/>
                <w:sz w:val="20"/>
                <w:szCs w:val="20"/>
                <w:lang w:val="en-US"/>
              </w:rPr>
              <w:t>Bucheggberger Orientierungsläufer</w:t>
            </w:r>
          </w:p>
        </w:tc>
      </w:tr>
      <w:tr w:rsidR="00D628FD" w:rsidRPr="008D3D8D" w14:paraId="2043A99F" w14:textId="77777777" w:rsidTr="00A47E38">
        <w:tc>
          <w:tcPr>
            <w:tcW w:w="2405" w:type="dxa"/>
          </w:tcPr>
          <w:p w14:paraId="5C4038A3" w14:textId="59063DA4" w:rsidR="00D628FD" w:rsidRPr="00EA7FCA" w:rsidRDefault="00D628FD">
            <w:pPr>
              <w:rPr>
                <w:rFonts w:ascii="Source Sans Pro" w:hAnsi="Source Sans Pro"/>
                <w:sz w:val="20"/>
                <w:szCs w:val="20"/>
              </w:rPr>
            </w:pPr>
            <w:r>
              <w:rPr>
                <w:rFonts w:ascii="Source Sans Pro" w:hAnsi="Source Sans Pro"/>
                <w:sz w:val="20"/>
                <w:szCs w:val="20"/>
              </w:rPr>
              <w:t>Laufleiter</w:t>
            </w:r>
            <w:r w:rsidR="008D3D8D">
              <w:rPr>
                <w:rFonts w:ascii="Source Sans Pro" w:hAnsi="Source Sans Pro"/>
                <w:sz w:val="20"/>
                <w:szCs w:val="20"/>
              </w:rPr>
              <w:t>*in</w:t>
            </w:r>
            <w:r>
              <w:rPr>
                <w:rFonts w:ascii="Source Sans Pro" w:hAnsi="Source Sans Pro"/>
                <w:sz w:val="20"/>
                <w:szCs w:val="20"/>
              </w:rPr>
              <w:t>, Bahnleger</w:t>
            </w:r>
            <w:r w:rsidR="008D3D8D">
              <w:rPr>
                <w:rFonts w:ascii="Source Sans Pro" w:hAnsi="Source Sans Pro"/>
                <w:sz w:val="20"/>
                <w:szCs w:val="20"/>
              </w:rPr>
              <w:t>*in</w:t>
            </w:r>
            <w:r w:rsidR="00DA1ABF">
              <w:rPr>
                <w:rFonts w:ascii="Source Sans Pro" w:hAnsi="Source Sans Pro"/>
                <w:sz w:val="20"/>
                <w:szCs w:val="20"/>
              </w:rPr>
              <w:t>, Kontrolle</w:t>
            </w:r>
          </w:p>
        </w:tc>
        <w:tc>
          <w:tcPr>
            <w:tcW w:w="7500" w:type="dxa"/>
          </w:tcPr>
          <w:p w14:paraId="7624E2D0" w14:textId="60599721" w:rsidR="00D628FD" w:rsidRDefault="007A0AB5" w:rsidP="00EA7FCA">
            <w:pPr>
              <w:rPr>
                <w:rFonts w:ascii="Source Sans Pro" w:hAnsi="Source Sans Pro"/>
                <w:sz w:val="20"/>
                <w:szCs w:val="20"/>
              </w:rPr>
            </w:pPr>
            <w:r>
              <w:rPr>
                <w:rFonts w:ascii="Source Sans Pro" w:hAnsi="Source Sans Pro"/>
                <w:sz w:val="20"/>
                <w:szCs w:val="20"/>
              </w:rPr>
              <w:t xml:space="preserve">Adrian Gutknecht, </w:t>
            </w:r>
            <w:hyperlink r:id="rId8" w:history="1">
              <w:r w:rsidR="00B706A9" w:rsidRPr="001E2395">
                <w:rPr>
                  <w:rStyle w:val="Hyperlink"/>
                  <w:rFonts w:ascii="Source Sans Pro" w:hAnsi="Source Sans Pro"/>
                  <w:sz w:val="20"/>
                  <w:szCs w:val="20"/>
                </w:rPr>
                <w:t>adi@bucheggbergerol.c</w:t>
              </w:r>
            </w:hyperlink>
          </w:p>
          <w:p w14:paraId="26C9A174" w14:textId="696EB834" w:rsidR="00B706A9" w:rsidRPr="008D3D8D" w:rsidRDefault="00B706A9" w:rsidP="00EA7FCA">
            <w:pPr>
              <w:rPr>
                <w:rFonts w:ascii="Source Sans Pro" w:hAnsi="Source Sans Pro"/>
                <w:sz w:val="20"/>
                <w:szCs w:val="20"/>
              </w:rPr>
            </w:pPr>
          </w:p>
        </w:tc>
      </w:tr>
      <w:tr w:rsidR="00CE059B" w14:paraId="5EC14574" w14:textId="77777777" w:rsidTr="00A47E38">
        <w:tc>
          <w:tcPr>
            <w:tcW w:w="2405" w:type="dxa"/>
          </w:tcPr>
          <w:p w14:paraId="7B4D495B" w14:textId="3B8EC00B" w:rsidR="00737DCF" w:rsidRPr="00CE059B" w:rsidRDefault="00FB0AED">
            <w:pPr>
              <w:rPr>
                <w:rFonts w:ascii="Source Sans Pro" w:hAnsi="Source Sans Pro"/>
                <w:sz w:val="20"/>
                <w:szCs w:val="20"/>
              </w:rPr>
            </w:pPr>
            <w:r w:rsidRPr="00EA7FCA">
              <w:rPr>
                <w:rFonts w:ascii="Source Sans Pro" w:hAnsi="Source Sans Pro"/>
                <w:sz w:val="20"/>
                <w:szCs w:val="20"/>
              </w:rPr>
              <w:t>MapRun-IT-Anwendung</w:t>
            </w:r>
          </w:p>
        </w:tc>
        <w:tc>
          <w:tcPr>
            <w:tcW w:w="7500" w:type="dxa"/>
          </w:tcPr>
          <w:p w14:paraId="3D9D8342" w14:textId="72318F48" w:rsidR="00CE059B" w:rsidRPr="00AE79DA" w:rsidRDefault="000732B2" w:rsidP="00EA7FCA">
            <w:pPr>
              <w:rPr>
                <w:rFonts w:ascii="Source Sans Pro" w:hAnsi="Source Sans Pro"/>
                <w:sz w:val="20"/>
                <w:szCs w:val="20"/>
              </w:rPr>
            </w:pPr>
            <w:r>
              <w:rPr>
                <w:rFonts w:ascii="Source Sans Pro" w:hAnsi="Source Sans Pro"/>
                <w:sz w:val="20"/>
                <w:szCs w:val="20"/>
              </w:rPr>
              <w:t xml:space="preserve">Adrian Gutknecht, </w:t>
            </w:r>
            <w:hyperlink r:id="rId9" w:history="1">
              <w:r w:rsidRPr="001E2395">
                <w:rPr>
                  <w:rStyle w:val="Hyperlink"/>
                  <w:rFonts w:ascii="Source Sans Pro" w:hAnsi="Source Sans Pro"/>
                  <w:sz w:val="20"/>
                  <w:szCs w:val="20"/>
                </w:rPr>
                <w:t>adi@bucheggbergerol.c</w:t>
              </w:r>
            </w:hyperlink>
          </w:p>
        </w:tc>
      </w:tr>
      <w:tr w:rsidR="004B459D" w14:paraId="48C8A3B8" w14:textId="77777777" w:rsidTr="00A47E38">
        <w:tc>
          <w:tcPr>
            <w:tcW w:w="2405" w:type="dxa"/>
          </w:tcPr>
          <w:p w14:paraId="6087750F" w14:textId="605D2FBC" w:rsidR="004B459D" w:rsidRPr="00EA7FCA" w:rsidRDefault="004B459D" w:rsidP="004B459D">
            <w:pPr>
              <w:rPr>
                <w:rFonts w:ascii="Source Sans Pro" w:hAnsi="Source Sans Pro"/>
                <w:sz w:val="20"/>
                <w:szCs w:val="20"/>
              </w:rPr>
            </w:pPr>
            <w:r>
              <w:rPr>
                <w:rFonts w:ascii="Source Sans Pro" w:hAnsi="Source Sans Pro"/>
                <w:sz w:val="20"/>
                <w:szCs w:val="20"/>
              </w:rPr>
              <w:t>Karte</w:t>
            </w:r>
          </w:p>
        </w:tc>
        <w:tc>
          <w:tcPr>
            <w:tcW w:w="7500" w:type="dxa"/>
          </w:tcPr>
          <w:p w14:paraId="47A2BA0F" w14:textId="0DDD5203" w:rsidR="004B459D" w:rsidRPr="003034E9" w:rsidRDefault="0041627A" w:rsidP="004B459D">
            <w:pPr>
              <w:rPr>
                <w:rFonts w:ascii="Source Sans Pro" w:hAnsi="Source Sans Pro"/>
                <w:sz w:val="20"/>
                <w:szCs w:val="20"/>
                <w:highlight w:val="yellow"/>
              </w:rPr>
            </w:pPr>
            <w:r>
              <w:rPr>
                <w:rFonts w:ascii="Source Sans Pro" w:hAnsi="Source Sans Pro"/>
                <w:sz w:val="20"/>
                <w:szCs w:val="20"/>
                <w:highlight w:val="yellow"/>
              </w:rPr>
              <w:t>Hinterschachen</w:t>
            </w:r>
            <w:r w:rsidR="007A0AB5">
              <w:rPr>
                <w:rFonts w:ascii="Source Sans Pro" w:hAnsi="Source Sans Pro"/>
                <w:sz w:val="20"/>
                <w:szCs w:val="20"/>
                <w:highlight w:val="yellow"/>
              </w:rPr>
              <w:t xml:space="preserve"> 1:</w:t>
            </w:r>
            <w:r>
              <w:rPr>
                <w:rFonts w:ascii="Source Sans Pro" w:hAnsi="Source Sans Pro"/>
                <w:sz w:val="20"/>
                <w:szCs w:val="20"/>
                <w:highlight w:val="yellow"/>
              </w:rPr>
              <w:t>5</w:t>
            </w:r>
            <w:r w:rsidR="007A0AB5">
              <w:rPr>
                <w:rFonts w:ascii="Source Sans Pro" w:hAnsi="Source Sans Pro"/>
                <w:sz w:val="20"/>
                <w:szCs w:val="20"/>
                <w:highlight w:val="yellow"/>
              </w:rPr>
              <w:t>'000, Stand 20</w:t>
            </w:r>
            <w:r>
              <w:rPr>
                <w:rFonts w:ascii="Source Sans Pro" w:hAnsi="Source Sans Pro"/>
                <w:sz w:val="20"/>
                <w:szCs w:val="20"/>
                <w:highlight w:val="yellow"/>
              </w:rPr>
              <w:t>21 (PDF A4 besteht aus 2 Seiten!)</w:t>
            </w:r>
          </w:p>
        </w:tc>
      </w:tr>
      <w:tr w:rsidR="004B459D" w14:paraId="42E07AF6" w14:textId="77777777" w:rsidTr="00A47E38">
        <w:tc>
          <w:tcPr>
            <w:tcW w:w="2405" w:type="dxa"/>
          </w:tcPr>
          <w:p w14:paraId="60CCBF90" w14:textId="3F3F84E1" w:rsidR="004B459D" w:rsidRPr="00EA7FCA" w:rsidRDefault="004B459D" w:rsidP="004B459D">
            <w:pPr>
              <w:rPr>
                <w:rFonts w:ascii="Source Sans Pro" w:hAnsi="Source Sans Pro"/>
                <w:sz w:val="20"/>
                <w:szCs w:val="20"/>
              </w:rPr>
            </w:pPr>
            <w:r w:rsidRPr="00E64587">
              <w:rPr>
                <w:rFonts w:ascii="Source Sans Pro" w:hAnsi="Source Sans Pro"/>
                <w:sz w:val="20"/>
                <w:szCs w:val="20"/>
              </w:rPr>
              <w:t>Start und Ziel</w:t>
            </w:r>
          </w:p>
        </w:tc>
        <w:tc>
          <w:tcPr>
            <w:tcW w:w="7500" w:type="dxa"/>
          </w:tcPr>
          <w:p w14:paraId="3AD19CE0" w14:textId="77777777" w:rsidR="0041627A" w:rsidRDefault="004B459D" w:rsidP="004B459D">
            <w:pPr>
              <w:rPr>
                <w:rFonts w:ascii="Source Sans Pro" w:hAnsi="Source Sans Pro"/>
                <w:sz w:val="20"/>
                <w:szCs w:val="20"/>
              </w:rPr>
            </w:pPr>
            <w:r>
              <w:rPr>
                <w:rFonts w:ascii="Source Sans Pro" w:hAnsi="Source Sans Pro"/>
                <w:sz w:val="20"/>
                <w:szCs w:val="20"/>
              </w:rPr>
              <w:t xml:space="preserve">Start und Ziel befinden sich </w:t>
            </w:r>
            <w:r w:rsidR="0041627A">
              <w:rPr>
                <w:rFonts w:ascii="Source Sans Pro" w:hAnsi="Source Sans Pro"/>
                <w:sz w:val="20"/>
                <w:szCs w:val="20"/>
              </w:rPr>
              <w:t xml:space="preserve">bei der </w:t>
            </w:r>
            <w:r w:rsidR="0041627A" w:rsidRPr="0041627A">
              <w:rPr>
                <w:rFonts w:ascii="Source Sans Pro" w:hAnsi="Source Sans Pro"/>
                <w:sz w:val="20"/>
                <w:szCs w:val="20"/>
              </w:rPr>
              <w:t>Saal Anlage Bätterkinden</w:t>
            </w:r>
            <w:r w:rsidR="0041627A">
              <w:rPr>
                <w:rFonts w:ascii="Source Sans Pro" w:hAnsi="Source Sans Pro"/>
                <w:sz w:val="20"/>
                <w:szCs w:val="20"/>
              </w:rPr>
              <w:t xml:space="preserve"> S</w:t>
            </w:r>
            <w:r w:rsidR="0041627A" w:rsidRPr="0041627A">
              <w:rPr>
                <w:rFonts w:ascii="Source Sans Pro" w:hAnsi="Source Sans Pro"/>
                <w:sz w:val="20"/>
                <w:szCs w:val="20"/>
              </w:rPr>
              <w:t>AB</w:t>
            </w:r>
          </w:p>
          <w:p w14:paraId="21250A38" w14:textId="77777777" w:rsidR="00E85557" w:rsidRPr="00E85557" w:rsidRDefault="00E85557" w:rsidP="004B459D">
            <w:pPr>
              <w:rPr>
                <w:rFonts w:ascii="Source Sans Pro" w:hAnsi="Source Sans Pro"/>
                <w:sz w:val="20"/>
                <w:szCs w:val="20"/>
              </w:rPr>
            </w:pPr>
            <w:r w:rsidRPr="00E85557">
              <w:rPr>
                <w:rFonts w:ascii="Source Sans Pro" w:hAnsi="Source Sans Pro"/>
                <w:sz w:val="20"/>
                <w:szCs w:val="20"/>
              </w:rPr>
              <w:t>Landshutstrasse 27, 3315 Bätterkinden</w:t>
            </w:r>
          </w:p>
          <w:p w14:paraId="57E2FA34" w14:textId="6E71DC80" w:rsidR="0041627A" w:rsidRPr="00387E8E" w:rsidRDefault="0041627A" w:rsidP="004B459D">
            <w:pPr>
              <w:rPr>
                <w:rFonts w:ascii="Source Sans Pro" w:hAnsi="Source Sans Pro"/>
                <w:sz w:val="20"/>
                <w:szCs w:val="20"/>
              </w:rPr>
            </w:pPr>
            <w:r w:rsidRPr="009C62E7">
              <w:rPr>
                <w:rFonts w:ascii="Source Sans Pro" w:hAnsi="Source Sans Pro"/>
                <w:sz w:val="20"/>
                <w:szCs w:val="20"/>
              </w:rPr>
              <w:t>47.13297759060112, 7.544361609753712</w:t>
            </w:r>
          </w:p>
          <w:p w14:paraId="29DDF3D8" w14:textId="5C93B777" w:rsidR="004B459D" w:rsidRPr="003034E9" w:rsidRDefault="004B459D" w:rsidP="004B459D">
            <w:pPr>
              <w:rPr>
                <w:rFonts w:ascii="Source Sans Pro" w:hAnsi="Source Sans Pro"/>
                <w:sz w:val="20"/>
                <w:szCs w:val="20"/>
                <w:highlight w:val="yellow"/>
              </w:rPr>
            </w:pPr>
            <w:r w:rsidRPr="00387E8E">
              <w:rPr>
                <w:rFonts w:ascii="Source Sans Pro" w:hAnsi="Source Sans Pro"/>
                <w:sz w:val="20"/>
                <w:szCs w:val="20"/>
              </w:rPr>
              <w:t>Siehe auch pdf</w:t>
            </w:r>
            <w:r w:rsidR="00783FFC">
              <w:rPr>
                <w:rFonts w:ascii="Source Sans Pro" w:hAnsi="Source Sans Pro"/>
                <w:sz w:val="20"/>
                <w:szCs w:val="20"/>
              </w:rPr>
              <w:t>-Files der Bahnen</w:t>
            </w:r>
            <w:r w:rsidRPr="00387E8E">
              <w:rPr>
                <w:rFonts w:ascii="Source Sans Pro" w:hAnsi="Source Sans Pro"/>
                <w:sz w:val="20"/>
                <w:szCs w:val="20"/>
              </w:rPr>
              <w:t xml:space="preserve"> </w:t>
            </w:r>
          </w:p>
        </w:tc>
      </w:tr>
      <w:tr w:rsidR="004B459D" w14:paraId="5436ACA4" w14:textId="77777777" w:rsidTr="00A47E38">
        <w:tc>
          <w:tcPr>
            <w:tcW w:w="2405" w:type="dxa"/>
          </w:tcPr>
          <w:p w14:paraId="6AD84461" w14:textId="726B037D" w:rsidR="004B459D" w:rsidRPr="00EA7FCA" w:rsidRDefault="004B459D" w:rsidP="004B459D">
            <w:pPr>
              <w:rPr>
                <w:rFonts w:ascii="Source Sans Pro" w:hAnsi="Source Sans Pro"/>
                <w:sz w:val="20"/>
                <w:szCs w:val="20"/>
              </w:rPr>
            </w:pPr>
            <w:r w:rsidRPr="00E64587">
              <w:rPr>
                <w:rFonts w:ascii="Source Sans Pro" w:hAnsi="Source Sans Pro"/>
                <w:sz w:val="20"/>
                <w:szCs w:val="20"/>
              </w:rPr>
              <w:t>Anreise mit öV</w:t>
            </w:r>
          </w:p>
        </w:tc>
        <w:tc>
          <w:tcPr>
            <w:tcW w:w="7500" w:type="dxa"/>
          </w:tcPr>
          <w:p w14:paraId="05C43BCC" w14:textId="321604EF" w:rsidR="004B459D" w:rsidRPr="003034E9" w:rsidRDefault="0041627A" w:rsidP="004B459D">
            <w:pPr>
              <w:rPr>
                <w:rFonts w:ascii="Source Sans Pro" w:hAnsi="Source Sans Pro"/>
                <w:sz w:val="20"/>
                <w:szCs w:val="20"/>
                <w:highlight w:val="yellow"/>
              </w:rPr>
            </w:pPr>
            <w:r>
              <w:rPr>
                <w:rFonts w:ascii="Source Sans Pro" w:hAnsi="Source Sans Pro"/>
                <w:sz w:val="20"/>
                <w:szCs w:val="20"/>
                <w:highlight w:val="yellow"/>
              </w:rPr>
              <w:t>RBS Linie Solothurn-Bern / Haltestelle Bahnhof Bätterkinden</w:t>
            </w:r>
            <w:r w:rsidR="00E85557">
              <w:rPr>
                <w:rFonts w:ascii="Source Sans Pro" w:hAnsi="Source Sans Pro"/>
                <w:sz w:val="20"/>
                <w:szCs w:val="20"/>
                <w:highlight w:val="yellow"/>
              </w:rPr>
              <w:t>, oder BUS NR 884 Haltestelle Bätterkinden Kreuz</w:t>
            </w:r>
          </w:p>
        </w:tc>
      </w:tr>
      <w:tr w:rsidR="004B459D" w14:paraId="5A3B97CA" w14:textId="77777777" w:rsidTr="00A47E38">
        <w:tc>
          <w:tcPr>
            <w:tcW w:w="2405" w:type="dxa"/>
          </w:tcPr>
          <w:p w14:paraId="3A5CBD0A" w14:textId="3F6A65A1" w:rsidR="004B459D" w:rsidRPr="00EA7FCA" w:rsidRDefault="004B459D" w:rsidP="004B459D">
            <w:pPr>
              <w:rPr>
                <w:rFonts w:ascii="Source Sans Pro" w:hAnsi="Source Sans Pro"/>
                <w:sz w:val="20"/>
                <w:szCs w:val="20"/>
              </w:rPr>
            </w:pPr>
            <w:r w:rsidRPr="00E64587">
              <w:rPr>
                <w:rFonts w:ascii="Source Sans Pro" w:hAnsi="Source Sans Pro"/>
                <w:sz w:val="20"/>
                <w:szCs w:val="20"/>
                <w:lang w:val="en-US"/>
              </w:rPr>
              <w:t>Anreise mit Pw</w:t>
            </w:r>
          </w:p>
        </w:tc>
        <w:tc>
          <w:tcPr>
            <w:tcW w:w="7500" w:type="dxa"/>
          </w:tcPr>
          <w:p w14:paraId="12CCEA0C" w14:textId="663F270D" w:rsidR="004B459D" w:rsidRPr="003034E9" w:rsidRDefault="0041627A" w:rsidP="004B459D">
            <w:pPr>
              <w:rPr>
                <w:rFonts w:ascii="Source Sans Pro" w:hAnsi="Source Sans Pro"/>
                <w:sz w:val="20"/>
                <w:szCs w:val="20"/>
                <w:highlight w:val="yellow"/>
              </w:rPr>
            </w:pPr>
            <w:r>
              <w:rPr>
                <w:rFonts w:ascii="Source Sans Pro" w:hAnsi="Source Sans Pro"/>
                <w:sz w:val="20"/>
                <w:szCs w:val="20"/>
              </w:rPr>
              <w:t>Verbindungsstrasse Bätterkinden-Utzenstorf</w:t>
            </w:r>
            <w:r w:rsidR="00E85557">
              <w:rPr>
                <w:rFonts w:ascii="Source Sans Pro" w:hAnsi="Source Sans Pro"/>
                <w:sz w:val="20"/>
                <w:szCs w:val="20"/>
              </w:rPr>
              <w:t>, vor der Emmen Brücke links auf dem PP abbiegen</w:t>
            </w:r>
          </w:p>
        </w:tc>
      </w:tr>
      <w:tr w:rsidR="004B459D" w14:paraId="0C4AE3B6" w14:textId="77777777" w:rsidTr="00A47E38">
        <w:tc>
          <w:tcPr>
            <w:tcW w:w="2405" w:type="dxa"/>
          </w:tcPr>
          <w:p w14:paraId="687FC030" w14:textId="240F8619" w:rsidR="004B459D" w:rsidRPr="00EA7FCA" w:rsidRDefault="004B459D" w:rsidP="004B459D">
            <w:pPr>
              <w:rPr>
                <w:rFonts w:ascii="Source Sans Pro" w:hAnsi="Source Sans Pro"/>
                <w:sz w:val="20"/>
                <w:szCs w:val="20"/>
              </w:rPr>
            </w:pPr>
            <w:r w:rsidRPr="00E64587">
              <w:rPr>
                <w:rFonts w:ascii="Source Sans Pro" w:hAnsi="Source Sans Pro"/>
                <w:sz w:val="20"/>
                <w:szCs w:val="20"/>
              </w:rPr>
              <w:t>WC</w:t>
            </w:r>
          </w:p>
        </w:tc>
        <w:tc>
          <w:tcPr>
            <w:tcW w:w="7500" w:type="dxa"/>
          </w:tcPr>
          <w:p w14:paraId="07FCE787" w14:textId="11C8181C" w:rsidR="004B459D" w:rsidRPr="003034E9" w:rsidRDefault="00BF78B5" w:rsidP="004B459D">
            <w:pPr>
              <w:rPr>
                <w:rFonts w:ascii="Source Sans Pro" w:hAnsi="Source Sans Pro"/>
                <w:sz w:val="20"/>
                <w:szCs w:val="20"/>
                <w:highlight w:val="yellow"/>
              </w:rPr>
            </w:pPr>
            <w:r>
              <w:rPr>
                <w:rFonts w:ascii="Source Sans Pro" w:hAnsi="Source Sans Pro"/>
                <w:sz w:val="20"/>
                <w:szCs w:val="20"/>
                <w:highlight w:val="yellow"/>
              </w:rPr>
              <w:t>Keines vorhanden</w:t>
            </w:r>
            <w:r w:rsidR="00A331AC">
              <w:rPr>
                <w:rFonts w:ascii="Source Sans Pro" w:hAnsi="Source Sans Pro"/>
                <w:sz w:val="20"/>
                <w:szCs w:val="20"/>
                <w:highlight w:val="yellow"/>
              </w:rPr>
              <w:t xml:space="preserve"> (nächstgelegenes Restaurant</w:t>
            </w:r>
            <w:r w:rsidR="00E85557" w:rsidRPr="00E85557">
              <w:rPr>
                <w:rFonts w:ascii="Source Sans Pro" w:hAnsi="Source Sans Pro"/>
                <w:sz w:val="20"/>
                <w:szCs w:val="20"/>
              </w:rPr>
              <w:t xml:space="preserve"> Trattoria Leone</w:t>
            </w:r>
            <w:r w:rsidR="00E85557">
              <w:rPr>
                <w:rFonts w:ascii="Source Sans Pro" w:hAnsi="Source Sans Pro"/>
                <w:sz w:val="20"/>
                <w:szCs w:val="20"/>
              </w:rPr>
              <w:t>, bekannt für feine Pizza!)</w:t>
            </w:r>
          </w:p>
        </w:tc>
      </w:tr>
      <w:tr w:rsidR="006E3279" w14:paraId="43075A89" w14:textId="77777777" w:rsidTr="00A47E38">
        <w:tc>
          <w:tcPr>
            <w:tcW w:w="2405" w:type="dxa"/>
          </w:tcPr>
          <w:p w14:paraId="109E8129" w14:textId="77777777" w:rsidR="006E3279" w:rsidRDefault="006E3279" w:rsidP="006E3279">
            <w:pPr>
              <w:rPr>
                <w:rFonts w:ascii="Source Sans Pro" w:hAnsi="Source Sans Pro"/>
                <w:sz w:val="20"/>
                <w:szCs w:val="20"/>
              </w:rPr>
            </w:pPr>
            <w:r>
              <w:rPr>
                <w:rFonts w:ascii="Source Sans Pro" w:hAnsi="Source Sans Pro"/>
                <w:sz w:val="20"/>
                <w:szCs w:val="20"/>
              </w:rPr>
              <w:t>Kategorien</w:t>
            </w:r>
          </w:p>
          <w:p w14:paraId="0EED2117" w14:textId="77777777" w:rsidR="006E3279" w:rsidRDefault="006E3279" w:rsidP="006E3279">
            <w:pPr>
              <w:rPr>
                <w:rFonts w:ascii="Source Sans Pro" w:hAnsi="Source Sans Pro"/>
                <w:sz w:val="20"/>
                <w:szCs w:val="20"/>
              </w:rPr>
            </w:pPr>
          </w:p>
          <w:p w14:paraId="3FAF248F" w14:textId="77777777" w:rsidR="006E3279" w:rsidRDefault="006E3279" w:rsidP="006E3279">
            <w:pPr>
              <w:rPr>
                <w:rFonts w:ascii="Source Sans Pro" w:hAnsi="Source Sans Pro"/>
                <w:sz w:val="20"/>
                <w:szCs w:val="20"/>
              </w:rPr>
            </w:pPr>
          </w:p>
          <w:p w14:paraId="351B1EC2" w14:textId="77777777" w:rsidR="006E3279" w:rsidRDefault="006E3279" w:rsidP="006E3279">
            <w:pPr>
              <w:rPr>
                <w:rFonts w:ascii="Source Sans Pro" w:hAnsi="Source Sans Pro"/>
                <w:sz w:val="20"/>
                <w:szCs w:val="20"/>
              </w:rPr>
            </w:pPr>
          </w:p>
          <w:p w14:paraId="48F4FFD1" w14:textId="77777777" w:rsidR="006E3279" w:rsidRDefault="006E3279" w:rsidP="006E3279">
            <w:pPr>
              <w:rPr>
                <w:rFonts w:ascii="Source Sans Pro" w:hAnsi="Source Sans Pro"/>
                <w:sz w:val="20"/>
                <w:szCs w:val="20"/>
              </w:rPr>
            </w:pPr>
          </w:p>
          <w:p w14:paraId="732E3BC0" w14:textId="77777777" w:rsidR="006E3279" w:rsidRDefault="006E3279" w:rsidP="006E3279">
            <w:pPr>
              <w:rPr>
                <w:rFonts w:ascii="Source Sans Pro" w:hAnsi="Source Sans Pro"/>
                <w:sz w:val="20"/>
                <w:szCs w:val="20"/>
              </w:rPr>
            </w:pPr>
          </w:p>
          <w:p w14:paraId="3619D679" w14:textId="169556E0" w:rsidR="006E3279" w:rsidRDefault="006E3279" w:rsidP="00D274FB">
            <w:pPr>
              <w:rPr>
                <w:rFonts w:ascii="Source Sans Pro" w:hAnsi="Source Sans Pro"/>
                <w:sz w:val="20"/>
                <w:szCs w:val="20"/>
              </w:rPr>
            </w:pPr>
          </w:p>
        </w:tc>
        <w:tc>
          <w:tcPr>
            <w:tcW w:w="7500" w:type="dxa"/>
          </w:tcPr>
          <w:p w14:paraId="7A4A6ACF" w14:textId="2337A304" w:rsidR="006E3279" w:rsidRPr="00E64587" w:rsidRDefault="006E3279" w:rsidP="006E3279">
            <w:pPr>
              <w:rPr>
                <w:rFonts w:ascii="Source Sans Pro" w:hAnsi="Source Sans Pro"/>
                <w:sz w:val="20"/>
                <w:szCs w:val="20"/>
              </w:rPr>
            </w:pPr>
            <w:r w:rsidRPr="00E64587">
              <w:rPr>
                <w:rFonts w:ascii="Source Sans Pro" w:hAnsi="Source Sans Pro"/>
                <w:sz w:val="20"/>
                <w:szCs w:val="20"/>
              </w:rPr>
              <w:t>(Luftlinie in Kilometer, Steigung in Meter, Anzahl Posten)</w:t>
            </w:r>
          </w:p>
          <w:p w14:paraId="13F07353" w14:textId="0D0155A9" w:rsidR="006E3279" w:rsidRPr="006E3279" w:rsidRDefault="00151B41" w:rsidP="006E3279">
            <w:pPr>
              <w:rPr>
                <w:rFonts w:ascii="Source Sans Pro" w:hAnsi="Source Sans Pro"/>
                <w:sz w:val="20"/>
                <w:szCs w:val="20"/>
                <w:highlight w:val="yellow"/>
              </w:rPr>
            </w:pPr>
            <w:r>
              <w:rPr>
                <w:rFonts w:ascii="Source Sans Pro" w:hAnsi="Source Sans Pro"/>
                <w:sz w:val="20"/>
                <w:szCs w:val="20"/>
                <w:highlight w:val="yellow"/>
              </w:rPr>
              <w:t>6.</w:t>
            </w:r>
            <w:r w:rsidR="00FA1EBD">
              <w:rPr>
                <w:rFonts w:ascii="Source Sans Pro" w:hAnsi="Source Sans Pro"/>
                <w:sz w:val="20"/>
                <w:szCs w:val="20"/>
                <w:highlight w:val="yellow"/>
              </w:rPr>
              <w:t>6</w:t>
            </w:r>
            <w:r w:rsidR="006E3279" w:rsidRPr="006E3279">
              <w:rPr>
                <w:rFonts w:ascii="Source Sans Pro" w:hAnsi="Source Sans Pro"/>
                <w:sz w:val="20"/>
                <w:szCs w:val="20"/>
                <w:highlight w:val="yellow"/>
              </w:rPr>
              <w:t xml:space="preserve"> km, </w:t>
            </w:r>
            <w:r w:rsidR="00FA1EBD">
              <w:rPr>
                <w:rFonts w:ascii="Source Sans Pro" w:hAnsi="Source Sans Pro"/>
                <w:sz w:val="20"/>
                <w:szCs w:val="20"/>
                <w:highlight w:val="yellow"/>
              </w:rPr>
              <w:t>31</w:t>
            </w:r>
            <w:r w:rsidR="006E3279" w:rsidRPr="006E3279">
              <w:rPr>
                <w:rFonts w:ascii="Source Sans Pro" w:hAnsi="Source Sans Pro"/>
                <w:sz w:val="20"/>
                <w:szCs w:val="20"/>
                <w:highlight w:val="yellow"/>
              </w:rPr>
              <w:t xml:space="preserve">Po: </w:t>
            </w:r>
            <w:r w:rsidR="006E3279" w:rsidRPr="006E3279">
              <w:rPr>
                <w:rFonts w:ascii="Source Sans Pro" w:hAnsi="Source Sans Pro"/>
                <w:sz w:val="20"/>
                <w:szCs w:val="20"/>
                <w:highlight w:val="yellow"/>
              </w:rPr>
              <w:tab/>
              <w:t>A (lang, geeignet für Fortgeschrittene)</w:t>
            </w:r>
          </w:p>
          <w:p w14:paraId="0A84EED4" w14:textId="7CA8CA9F" w:rsidR="006E3279" w:rsidRPr="006E3279" w:rsidRDefault="00151B41" w:rsidP="006E3279">
            <w:pPr>
              <w:rPr>
                <w:rFonts w:ascii="Source Sans Pro" w:hAnsi="Source Sans Pro"/>
                <w:sz w:val="20"/>
                <w:szCs w:val="20"/>
                <w:highlight w:val="yellow"/>
              </w:rPr>
            </w:pPr>
            <w:r>
              <w:rPr>
                <w:rFonts w:ascii="Source Sans Pro" w:hAnsi="Source Sans Pro"/>
                <w:sz w:val="20"/>
                <w:szCs w:val="20"/>
                <w:highlight w:val="yellow"/>
              </w:rPr>
              <w:t>5</w:t>
            </w:r>
            <w:r w:rsidR="006E3279" w:rsidRPr="006E3279">
              <w:rPr>
                <w:rFonts w:ascii="Source Sans Pro" w:hAnsi="Source Sans Pro"/>
                <w:sz w:val="20"/>
                <w:szCs w:val="20"/>
                <w:highlight w:val="yellow"/>
              </w:rPr>
              <w:t>.</w:t>
            </w:r>
            <w:r w:rsidR="00FA1EBD">
              <w:rPr>
                <w:rFonts w:ascii="Source Sans Pro" w:hAnsi="Source Sans Pro"/>
                <w:sz w:val="20"/>
                <w:szCs w:val="20"/>
                <w:highlight w:val="yellow"/>
              </w:rPr>
              <w:t>1</w:t>
            </w:r>
            <w:r w:rsidR="006E3279" w:rsidRPr="006E3279">
              <w:rPr>
                <w:rFonts w:ascii="Source Sans Pro" w:hAnsi="Source Sans Pro"/>
                <w:sz w:val="20"/>
                <w:szCs w:val="20"/>
                <w:highlight w:val="yellow"/>
              </w:rPr>
              <w:t xml:space="preserve"> km, </w:t>
            </w:r>
            <w:r w:rsidR="00FA1EBD">
              <w:rPr>
                <w:rFonts w:ascii="Source Sans Pro" w:hAnsi="Source Sans Pro"/>
                <w:sz w:val="20"/>
                <w:szCs w:val="20"/>
                <w:highlight w:val="yellow"/>
              </w:rPr>
              <w:t>28</w:t>
            </w:r>
            <w:r w:rsidR="00A242E4">
              <w:rPr>
                <w:rFonts w:ascii="Source Sans Pro" w:hAnsi="Source Sans Pro"/>
                <w:sz w:val="20"/>
                <w:szCs w:val="20"/>
                <w:highlight w:val="yellow"/>
              </w:rPr>
              <w:t xml:space="preserve"> </w:t>
            </w:r>
            <w:r w:rsidR="006E3279" w:rsidRPr="006E3279">
              <w:rPr>
                <w:rFonts w:ascii="Source Sans Pro" w:hAnsi="Source Sans Pro"/>
                <w:sz w:val="20"/>
                <w:szCs w:val="20"/>
                <w:highlight w:val="yellow"/>
              </w:rPr>
              <w:t xml:space="preserve">Po: </w:t>
            </w:r>
            <w:r w:rsidR="006E3279" w:rsidRPr="006E3279">
              <w:rPr>
                <w:rFonts w:ascii="Source Sans Pro" w:hAnsi="Source Sans Pro"/>
                <w:sz w:val="20"/>
                <w:szCs w:val="20"/>
                <w:highlight w:val="yellow"/>
              </w:rPr>
              <w:tab/>
              <w:t>B (mittel, geeignet für Fortgeschrittene)</w:t>
            </w:r>
          </w:p>
          <w:p w14:paraId="28CAECEB" w14:textId="10D01B83" w:rsidR="006E3279" w:rsidRPr="006E3279" w:rsidRDefault="00A242E4" w:rsidP="006E3279">
            <w:pPr>
              <w:rPr>
                <w:rFonts w:ascii="Source Sans Pro" w:hAnsi="Source Sans Pro"/>
                <w:sz w:val="20"/>
                <w:szCs w:val="20"/>
                <w:highlight w:val="yellow"/>
              </w:rPr>
            </w:pPr>
            <w:r>
              <w:rPr>
                <w:rFonts w:ascii="Source Sans Pro" w:hAnsi="Source Sans Pro"/>
                <w:sz w:val="20"/>
                <w:szCs w:val="20"/>
                <w:highlight w:val="yellow"/>
              </w:rPr>
              <w:t>4</w:t>
            </w:r>
            <w:r w:rsidR="006E3279" w:rsidRPr="006E3279">
              <w:rPr>
                <w:rFonts w:ascii="Source Sans Pro" w:hAnsi="Source Sans Pro"/>
                <w:sz w:val="20"/>
                <w:szCs w:val="20"/>
                <w:highlight w:val="yellow"/>
              </w:rPr>
              <w:t>.</w:t>
            </w:r>
            <w:r w:rsidR="00FA1EBD">
              <w:rPr>
                <w:rFonts w:ascii="Source Sans Pro" w:hAnsi="Source Sans Pro"/>
                <w:sz w:val="20"/>
                <w:szCs w:val="20"/>
                <w:highlight w:val="yellow"/>
              </w:rPr>
              <w:t>6</w:t>
            </w:r>
            <w:r w:rsidR="006E3279" w:rsidRPr="006E3279">
              <w:rPr>
                <w:rFonts w:ascii="Source Sans Pro" w:hAnsi="Source Sans Pro"/>
                <w:sz w:val="20"/>
                <w:szCs w:val="20"/>
                <w:highlight w:val="yellow"/>
              </w:rPr>
              <w:t xml:space="preserve"> </w:t>
            </w:r>
            <w:r w:rsidR="00FA1EBD">
              <w:rPr>
                <w:rFonts w:ascii="Source Sans Pro" w:hAnsi="Source Sans Pro"/>
                <w:sz w:val="20"/>
                <w:szCs w:val="20"/>
                <w:highlight w:val="yellow"/>
              </w:rPr>
              <w:t>km, 27</w:t>
            </w:r>
            <w:r w:rsidR="006E3279" w:rsidRPr="006E3279">
              <w:rPr>
                <w:rFonts w:ascii="Source Sans Pro" w:hAnsi="Source Sans Pro"/>
                <w:sz w:val="20"/>
                <w:szCs w:val="20"/>
                <w:highlight w:val="yellow"/>
              </w:rPr>
              <w:t xml:space="preserve"> Po: </w:t>
            </w:r>
            <w:r w:rsidR="006E3279" w:rsidRPr="006E3279">
              <w:rPr>
                <w:rFonts w:ascii="Source Sans Pro" w:hAnsi="Source Sans Pro"/>
                <w:sz w:val="20"/>
                <w:szCs w:val="20"/>
                <w:highlight w:val="yellow"/>
              </w:rPr>
              <w:tab/>
              <w:t>C (</w:t>
            </w:r>
            <w:r>
              <w:rPr>
                <w:rFonts w:ascii="Source Sans Pro" w:hAnsi="Source Sans Pro"/>
                <w:sz w:val="20"/>
                <w:szCs w:val="20"/>
                <w:highlight w:val="yellow"/>
              </w:rPr>
              <w:t>mittel</w:t>
            </w:r>
            <w:r w:rsidR="006E3279" w:rsidRPr="006E3279">
              <w:rPr>
                <w:rFonts w:ascii="Source Sans Pro" w:hAnsi="Source Sans Pro"/>
                <w:sz w:val="20"/>
                <w:szCs w:val="20"/>
                <w:highlight w:val="yellow"/>
              </w:rPr>
              <w:t>, geeignet für Fortgeschrittene)</w:t>
            </w:r>
          </w:p>
          <w:p w14:paraId="0BEFCC2A" w14:textId="0D959953" w:rsidR="006E3279" w:rsidRPr="006E3279" w:rsidRDefault="00FA1EBD" w:rsidP="006E3279">
            <w:pPr>
              <w:rPr>
                <w:rFonts w:ascii="Source Sans Pro" w:hAnsi="Source Sans Pro"/>
                <w:sz w:val="20"/>
                <w:szCs w:val="20"/>
                <w:highlight w:val="yellow"/>
              </w:rPr>
            </w:pPr>
            <w:r>
              <w:rPr>
                <w:rFonts w:ascii="Source Sans Pro" w:hAnsi="Source Sans Pro"/>
                <w:sz w:val="20"/>
                <w:szCs w:val="20"/>
                <w:highlight w:val="yellow"/>
              </w:rPr>
              <w:t>4.2</w:t>
            </w:r>
            <w:r w:rsidR="006E3279" w:rsidRPr="006E3279">
              <w:rPr>
                <w:rFonts w:ascii="Source Sans Pro" w:hAnsi="Source Sans Pro"/>
                <w:sz w:val="20"/>
                <w:szCs w:val="20"/>
                <w:highlight w:val="yellow"/>
              </w:rPr>
              <w:t xml:space="preserve"> km, </w:t>
            </w:r>
            <w:r>
              <w:rPr>
                <w:rFonts w:ascii="Source Sans Pro" w:hAnsi="Source Sans Pro"/>
                <w:sz w:val="20"/>
                <w:szCs w:val="20"/>
                <w:highlight w:val="yellow"/>
              </w:rPr>
              <w:t>24</w:t>
            </w:r>
            <w:r w:rsidR="006E3279" w:rsidRPr="006E3279">
              <w:rPr>
                <w:rFonts w:ascii="Source Sans Pro" w:hAnsi="Source Sans Pro"/>
                <w:sz w:val="20"/>
                <w:szCs w:val="20"/>
                <w:highlight w:val="yellow"/>
              </w:rPr>
              <w:t xml:space="preserve"> Po: </w:t>
            </w:r>
            <w:r w:rsidR="006E3279" w:rsidRPr="006E3279">
              <w:rPr>
                <w:rFonts w:ascii="Source Sans Pro" w:hAnsi="Source Sans Pro"/>
                <w:sz w:val="20"/>
                <w:szCs w:val="20"/>
                <w:highlight w:val="yellow"/>
              </w:rPr>
              <w:tab/>
              <w:t>D (mittel, geeignet für Einsteiger)</w:t>
            </w:r>
          </w:p>
          <w:p w14:paraId="1845A63E" w14:textId="18C61A2E" w:rsidR="006E3279" w:rsidRPr="00BF78B5" w:rsidRDefault="00FA1EBD" w:rsidP="006E3279">
            <w:pPr>
              <w:rPr>
                <w:rFonts w:ascii="Source Sans Pro" w:hAnsi="Source Sans Pro"/>
                <w:sz w:val="20"/>
                <w:szCs w:val="20"/>
                <w:highlight w:val="yellow"/>
              </w:rPr>
            </w:pPr>
            <w:r>
              <w:rPr>
                <w:rFonts w:ascii="Source Sans Pro" w:hAnsi="Source Sans Pro"/>
                <w:sz w:val="20"/>
                <w:szCs w:val="20"/>
                <w:highlight w:val="yellow"/>
              </w:rPr>
              <w:t>3.0</w:t>
            </w:r>
            <w:r w:rsidR="006E3279" w:rsidRPr="006E3279">
              <w:rPr>
                <w:rFonts w:ascii="Source Sans Pro" w:hAnsi="Source Sans Pro"/>
                <w:sz w:val="20"/>
                <w:szCs w:val="20"/>
                <w:highlight w:val="yellow"/>
              </w:rPr>
              <w:t xml:space="preserve"> km, 1</w:t>
            </w:r>
            <w:r>
              <w:rPr>
                <w:rFonts w:ascii="Source Sans Pro" w:hAnsi="Source Sans Pro"/>
                <w:sz w:val="20"/>
                <w:szCs w:val="20"/>
                <w:highlight w:val="yellow"/>
              </w:rPr>
              <w:t>5</w:t>
            </w:r>
            <w:r w:rsidR="006E3279" w:rsidRPr="006E3279">
              <w:rPr>
                <w:rFonts w:ascii="Source Sans Pro" w:hAnsi="Source Sans Pro"/>
                <w:sz w:val="20"/>
                <w:szCs w:val="20"/>
                <w:highlight w:val="yellow"/>
              </w:rPr>
              <w:t xml:space="preserve"> Po: </w:t>
            </w:r>
            <w:r w:rsidR="00D206A0">
              <w:rPr>
                <w:rFonts w:ascii="Source Sans Pro" w:hAnsi="Source Sans Pro"/>
                <w:sz w:val="20"/>
                <w:szCs w:val="20"/>
                <w:highlight w:val="yellow"/>
              </w:rPr>
              <w:tab/>
            </w:r>
            <w:r w:rsidR="006E3279" w:rsidRPr="006E3279">
              <w:rPr>
                <w:rFonts w:ascii="Source Sans Pro" w:hAnsi="Source Sans Pro"/>
                <w:sz w:val="20"/>
                <w:szCs w:val="20"/>
                <w:highlight w:val="yellow"/>
              </w:rPr>
              <w:t>E (kurz, geeignet für Einsteiger)</w:t>
            </w:r>
          </w:p>
        </w:tc>
      </w:tr>
      <w:tr w:rsidR="00D274FB" w:rsidRPr="00A62AA9" w14:paraId="583FD74A" w14:textId="77777777" w:rsidTr="00A47E38">
        <w:tc>
          <w:tcPr>
            <w:tcW w:w="2405" w:type="dxa"/>
          </w:tcPr>
          <w:p w14:paraId="161B364C" w14:textId="77777777" w:rsidR="00D274FB" w:rsidRDefault="00D274FB" w:rsidP="00D274FB">
            <w:pPr>
              <w:rPr>
                <w:rFonts w:ascii="Source Sans Pro" w:hAnsi="Source Sans Pro"/>
                <w:sz w:val="20"/>
                <w:szCs w:val="20"/>
              </w:rPr>
            </w:pPr>
            <w:r>
              <w:rPr>
                <w:rFonts w:ascii="Source Sans Pro" w:hAnsi="Source Sans Pro"/>
                <w:sz w:val="20"/>
                <w:szCs w:val="20"/>
              </w:rPr>
              <w:t>Anmeldung/Registrierung</w:t>
            </w:r>
          </w:p>
          <w:p w14:paraId="0AA13148" w14:textId="60A0CAF8" w:rsidR="00C671AB" w:rsidRDefault="00C671AB" w:rsidP="00D274FB">
            <w:pPr>
              <w:rPr>
                <w:rFonts w:ascii="Source Sans Pro" w:hAnsi="Source Sans Pro"/>
                <w:sz w:val="20"/>
                <w:szCs w:val="20"/>
              </w:rPr>
            </w:pPr>
            <w:r>
              <w:rPr>
                <w:rFonts w:ascii="Source Sans Pro" w:hAnsi="Source Sans Pro"/>
                <w:sz w:val="20"/>
                <w:szCs w:val="20"/>
              </w:rPr>
              <w:t>via ol-events.ch</w:t>
            </w:r>
          </w:p>
        </w:tc>
        <w:tc>
          <w:tcPr>
            <w:tcW w:w="7500" w:type="dxa"/>
          </w:tcPr>
          <w:p w14:paraId="5FA4EE21" w14:textId="77777777" w:rsidR="00D274FB" w:rsidRDefault="00D274FB" w:rsidP="00D274FB">
            <w:pPr>
              <w:rPr>
                <w:rFonts w:ascii="Source Sans Pro" w:hAnsi="Source Sans Pro"/>
                <w:sz w:val="20"/>
                <w:szCs w:val="20"/>
              </w:rPr>
            </w:pPr>
            <w:r>
              <w:rPr>
                <w:rFonts w:ascii="Source Sans Pro" w:hAnsi="Source Sans Pro"/>
                <w:sz w:val="20"/>
                <w:szCs w:val="20"/>
              </w:rPr>
              <w:t>Alle Teilnehmer*innen haben sich via Anmeldeportal ol-events.ch für den entsprechenden CLOUD O anzumelden; bei Gruppen, die zusammenlaufen, hat sich eine Person anzumelden.</w:t>
            </w:r>
          </w:p>
          <w:p w14:paraId="64EC4C81" w14:textId="55505A8D" w:rsidR="00D274FB" w:rsidRPr="00E64587" w:rsidRDefault="00D274FB" w:rsidP="00D274FB">
            <w:pPr>
              <w:rPr>
                <w:rFonts w:ascii="Source Sans Pro" w:hAnsi="Source Sans Pro"/>
                <w:sz w:val="20"/>
                <w:szCs w:val="20"/>
              </w:rPr>
            </w:pPr>
            <w:r>
              <w:rPr>
                <w:rFonts w:ascii="Source Sans Pro" w:hAnsi="Source Sans Pro"/>
                <w:sz w:val="20"/>
                <w:szCs w:val="20"/>
              </w:rPr>
              <w:t>Nach erfolgter Anmeldung erhält die angemeldete Person die Codes mitgeteilt für die beim entsprechenden CLOUD O angebotenen Bahnen (pro Bahn ein Code) und den Zugriff auf Links, mittels denen die pdf der Bahnen heruntergeladen werden können.</w:t>
            </w:r>
          </w:p>
        </w:tc>
      </w:tr>
      <w:tr w:rsidR="00D274FB" w:rsidRPr="00A62AA9" w14:paraId="58B36AB0" w14:textId="77777777" w:rsidTr="00A47E38">
        <w:tc>
          <w:tcPr>
            <w:tcW w:w="2405" w:type="dxa"/>
          </w:tcPr>
          <w:p w14:paraId="4E381E7C" w14:textId="7A62403E" w:rsidR="00D274FB" w:rsidRDefault="00D274FB" w:rsidP="00D274FB">
            <w:pPr>
              <w:rPr>
                <w:rFonts w:ascii="Source Sans Pro" w:hAnsi="Source Sans Pro"/>
                <w:sz w:val="20"/>
                <w:szCs w:val="20"/>
              </w:rPr>
            </w:pPr>
            <w:r>
              <w:rPr>
                <w:rFonts w:ascii="Source Sans Pro" w:hAnsi="Source Sans Pro"/>
                <w:sz w:val="20"/>
                <w:szCs w:val="20"/>
              </w:rPr>
              <w:t>Startgeld</w:t>
            </w:r>
          </w:p>
        </w:tc>
        <w:tc>
          <w:tcPr>
            <w:tcW w:w="7500" w:type="dxa"/>
          </w:tcPr>
          <w:p w14:paraId="29F16B3B" w14:textId="0C43E283" w:rsidR="00D274FB" w:rsidRDefault="00C671AB" w:rsidP="00D274FB">
            <w:pPr>
              <w:rPr>
                <w:rFonts w:ascii="Source Sans Pro" w:hAnsi="Source Sans Pro"/>
                <w:sz w:val="20"/>
                <w:szCs w:val="20"/>
                <w:highlight w:val="yellow"/>
              </w:rPr>
            </w:pPr>
            <w:r w:rsidRPr="00C671AB">
              <w:rPr>
                <w:rFonts w:ascii="Source Sans Pro" w:hAnsi="Source Sans Pro"/>
                <w:sz w:val="20"/>
                <w:szCs w:val="20"/>
              </w:rPr>
              <w:t>Ein Fünfliber (</w:t>
            </w:r>
            <w:r w:rsidR="00D274FB" w:rsidRPr="00C671AB">
              <w:rPr>
                <w:rFonts w:ascii="Source Sans Pro" w:hAnsi="Source Sans Pro"/>
                <w:sz w:val="20"/>
                <w:szCs w:val="20"/>
              </w:rPr>
              <w:t>CHF 5.00</w:t>
            </w:r>
            <w:r w:rsidRPr="00C671AB">
              <w:rPr>
                <w:rFonts w:ascii="Source Sans Pro" w:hAnsi="Source Sans Pro"/>
                <w:sz w:val="20"/>
                <w:szCs w:val="20"/>
              </w:rPr>
              <w:t>)</w:t>
            </w:r>
            <w:r w:rsidR="00D274FB" w:rsidRPr="00C671AB">
              <w:rPr>
                <w:rFonts w:ascii="Source Sans Pro" w:hAnsi="Source Sans Pro"/>
                <w:sz w:val="20"/>
                <w:szCs w:val="20"/>
              </w:rPr>
              <w:t xml:space="preserve">, zu bezahlen bei der Registrierung via Anmeldeportal. </w:t>
            </w:r>
            <w:r w:rsidR="00D274FB" w:rsidRPr="00C671AB">
              <w:rPr>
                <w:rFonts w:ascii="Source Sans Pro" w:hAnsi="Source Sans Pro"/>
                <w:sz w:val="20"/>
                <w:szCs w:val="20"/>
                <w:highlight w:val="yellow"/>
              </w:rPr>
              <w:t>Mitglieder von ((</w:t>
            </w:r>
            <w:r w:rsidR="00A242E4">
              <w:rPr>
                <w:rFonts w:ascii="Source Sans Pro" w:hAnsi="Source Sans Pro"/>
                <w:sz w:val="20"/>
                <w:szCs w:val="20"/>
                <w:highlight w:val="yellow"/>
              </w:rPr>
              <w:t>Bucheggberger Orientierungsläufer</w:t>
            </w:r>
            <w:r w:rsidR="00D274FB" w:rsidRPr="00C671AB">
              <w:rPr>
                <w:rFonts w:ascii="Source Sans Pro" w:hAnsi="Source Sans Pro"/>
                <w:sz w:val="20"/>
                <w:szCs w:val="20"/>
                <w:highlight w:val="yellow"/>
              </w:rPr>
              <w:t>)) zahlen kein Startgeld, haben sich dennoch anzumelden, um Codes und pdf</w:t>
            </w:r>
            <w:r w:rsidR="00E8160F">
              <w:rPr>
                <w:rFonts w:ascii="Source Sans Pro" w:hAnsi="Source Sans Pro"/>
                <w:sz w:val="20"/>
                <w:szCs w:val="20"/>
                <w:highlight w:val="yellow"/>
              </w:rPr>
              <w:t>-Files der Bahnen</w:t>
            </w:r>
            <w:r w:rsidR="00D274FB" w:rsidRPr="00C671AB">
              <w:rPr>
                <w:rFonts w:ascii="Source Sans Pro" w:hAnsi="Source Sans Pro"/>
                <w:sz w:val="20"/>
                <w:szCs w:val="20"/>
                <w:highlight w:val="yellow"/>
              </w:rPr>
              <w:t xml:space="preserve"> zu erhalten.</w:t>
            </w:r>
          </w:p>
          <w:p w14:paraId="59F64B4B" w14:textId="0CA98308" w:rsidR="00B24F77" w:rsidRPr="00C671AB" w:rsidRDefault="00B24F77" w:rsidP="00D274FB">
            <w:pPr>
              <w:rPr>
                <w:rFonts w:ascii="Source Sans Pro" w:hAnsi="Source Sans Pro"/>
                <w:sz w:val="20"/>
                <w:szCs w:val="20"/>
                <w:highlight w:val="yellow"/>
              </w:rPr>
            </w:pPr>
            <w:r w:rsidRPr="00B24F77">
              <w:rPr>
                <w:rFonts w:ascii="Source Sans Pro" w:hAnsi="Source Sans Pro"/>
                <w:sz w:val="20"/>
                <w:szCs w:val="20"/>
              </w:rPr>
              <w:t>Wer sich anmeldet, dann aber nicht startet, kann das Startgeld nicht zurückfordern.</w:t>
            </w:r>
          </w:p>
        </w:tc>
      </w:tr>
      <w:tr w:rsidR="00D274FB" w:rsidRPr="00A62AA9" w14:paraId="21271F08" w14:textId="77777777" w:rsidTr="00A47E38">
        <w:tc>
          <w:tcPr>
            <w:tcW w:w="2405" w:type="dxa"/>
          </w:tcPr>
          <w:p w14:paraId="16D3D989" w14:textId="5E963CB3" w:rsidR="00D274FB" w:rsidRDefault="00D274FB" w:rsidP="00D274FB">
            <w:pPr>
              <w:rPr>
                <w:rFonts w:ascii="Source Sans Pro" w:hAnsi="Source Sans Pro"/>
                <w:sz w:val="20"/>
                <w:szCs w:val="20"/>
              </w:rPr>
            </w:pPr>
            <w:r w:rsidRPr="002937B8">
              <w:rPr>
                <w:rFonts w:ascii="Source Sans Pro" w:hAnsi="Source Sans Pro"/>
                <w:sz w:val="20"/>
                <w:szCs w:val="20"/>
              </w:rPr>
              <w:t>Fairness-Regeln für Angemeldete</w:t>
            </w:r>
          </w:p>
        </w:tc>
        <w:tc>
          <w:tcPr>
            <w:tcW w:w="7500" w:type="dxa"/>
          </w:tcPr>
          <w:p w14:paraId="50C4F2C6" w14:textId="773D7CCC" w:rsidR="00D274FB" w:rsidRPr="002937B8" w:rsidRDefault="00D274FB" w:rsidP="00D274FB">
            <w:pPr>
              <w:pStyle w:val="Listenabsatz"/>
              <w:numPr>
                <w:ilvl w:val="0"/>
                <w:numId w:val="8"/>
              </w:numPr>
              <w:rPr>
                <w:rFonts w:ascii="Source Sans Pro" w:hAnsi="Source Sans Pro"/>
                <w:sz w:val="20"/>
                <w:szCs w:val="20"/>
              </w:rPr>
            </w:pPr>
            <w:r w:rsidRPr="002937B8">
              <w:rPr>
                <w:rFonts w:ascii="Source Sans Pro" w:hAnsi="Source Sans Pro"/>
                <w:sz w:val="20"/>
                <w:szCs w:val="20"/>
              </w:rPr>
              <w:t xml:space="preserve">Pro Person ist pro «CLOUD O»-Anlass </w:t>
            </w:r>
            <w:r w:rsidR="00C671AB">
              <w:rPr>
                <w:rFonts w:ascii="Source Sans Pro" w:hAnsi="Source Sans Pro"/>
                <w:sz w:val="20"/>
                <w:szCs w:val="20"/>
              </w:rPr>
              <w:t>das Startgeld</w:t>
            </w:r>
            <w:r w:rsidRPr="002937B8">
              <w:rPr>
                <w:rFonts w:ascii="Source Sans Pro" w:hAnsi="Source Sans Pro"/>
                <w:sz w:val="20"/>
                <w:szCs w:val="20"/>
              </w:rPr>
              <w:t xml:space="preserve"> zu bezahlen; es darf damit mehr als nur eine Bahn des gleichen CLOUD O gelaufen werden. Und die gleiche Person darf auch mehr als einmal am gleichen CLOUD O starten.</w:t>
            </w:r>
            <w:r>
              <w:rPr>
                <w:rFonts w:ascii="Source Sans Pro" w:hAnsi="Source Sans Pro"/>
                <w:sz w:val="20"/>
                <w:szCs w:val="20"/>
              </w:rPr>
              <w:br/>
            </w:r>
            <w:r w:rsidRPr="002937B8">
              <w:rPr>
                <w:rFonts w:ascii="Source Sans Pro" w:hAnsi="Source Sans Pro"/>
                <w:sz w:val="20"/>
                <w:szCs w:val="20"/>
              </w:rPr>
              <w:t>Laufen ein Elternteil mit zwei Kindern zusammen in einer Gruppe, gilt dies wie als eine Person; und das Startgeld ist einmal zu bezahlen.</w:t>
            </w:r>
            <w:r>
              <w:rPr>
                <w:rFonts w:ascii="Source Sans Pro" w:hAnsi="Source Sans Pro"/>
                <w:sz w:val="20"/>
                <w:szCs w:val="20"/>
              </w:rPr>
              <w:br/>
            </w:r>
            <w:r w:rsidRPr="002937B8">
              <w:rPr>
                <w:rFonts w:ascii="Source Sans Pro" w:hAnsi="Source Sans Pro"/>
                <w:sz w:val="20"/>
                <w:szCs w:val="20"/>
              </w:rPr>
              <w:t>Gleiches gilt, wenn ein Paar zusammenläuft.</w:t>
            </w:r>
            <w:r>
              <w:rPr>
                <w:rFonts w:ascii="Source Sans Pro" w:hAnsi="Source Sans Pro"/>
                <w:sz w:val="20"/>
                <w:szCs w:val="20"/>
              </w:rPr>
              <w:br/>
            </w:r>
            <w:r w:rsidRPr="002937B8">
              <w:rPr>
                <w:rFonts w:ascii="Source Sans Pro" w:hAnsi="Source Sans Pro"/>
                <w:sz w:val="20"/>
                <w:szCs w:val="20"/>
              </w:rPr>
              <w:t>Weiteres Beispiel:</w:t>
            </w:r>
            <w:r>
              <w:rPr>
                <w:rFonts w:ascii="Source Sans Pro" w:hAnsi="Source Sans Pro"/>
                <w:sz w:val="20"/>
                <w:szCs w:val="20"/>
              </w:rPr>
              <w:br/>
            </w:r>
            <w:r w:rsidRPr="002937B8">
              <w:rPr>
                <w:rFonts w:ascii="Source Sans Pro" w:hAnsi="Source Sans Pro"/>
                <w:sz w:val="20"/>
                <w:szCs w:val="20"/>
              </w:rPr>
              <w:t xml:space="preserve">Nimmt eine Familie teil, bei der ein Elternteil und ein 12-jähriges Kind einzeln </w:t>
            </w:r>
            <w:r w:rsidRPr="002937B8">
              <w:rPr>
                <w:rFonts w:ascii="Source Sans Pro" w:hAnsi="Source Sans Pro"/>
                <w:sz w:val="20"/>
                <w:szCs w:val="20"/>
              </w:rPr>
              <w:lastRenderedPageBreak/>
              <w:t xml:space="preserve">laufen sowie der andere Elternteil mit zwei Kindern (5- und 7-jährig) als Gruppe, so ist dreimal das Startgeld zu entrichten. </w:t>
            </w:r>
          </w:p>
          <w:p w14:paraId="2EA273E4" w14:textId="77777777" w:rsidR="00D274FB" w:rsidRPr="002937B8" w:rsidRDefault="00D274FB" w:rsidP="00D274FB">
            <w:pPr>
              <w:pStyle w:val="Listenabsatz"/>
              <w:numPr>
                <w:ilvl w:val="0"/>
                <w:numId w:val="8"/>
              </w:numPr>
              <w:rPr>
                <w:rFonts w:ascii="Source Sans Pro" w:hAnsi="Source Sans Pro"/>
                <w:sz w:val="20"/>
                <w:szCs w:val="20"/>
              </w:rPr>
            </w:pPr>
            <w:r w:rsidRPr="002937B8">
              <w:rPr>
                <w:rFonts w:ascii="Source Sans Pro" w:hAnsi="Source Sans Pro"/>
                <w:sz w:val="20"/>
                <w:szCs w:val="20"/>
              </w:rPr>
              <w:t>Eine Weitergabe der Codes an Dritte hingegen ist nicht fair.</w:t>
            </w:r>
          </w:p>
          <w:p w14:paraId="584D1B8F" w14:textId="2944C321" w:rsidR="00D274FB" w:rsidRPr="00D274FB" w:rsidRDefault="00D274FB" w:rsidP="00D274FB">
            <w:pPr>
              <w:pStyle w:val="Listenabsatz"/>
              <w:numPr>
                <w:ilvl w:val="0"/>
                <w:numId w:val="8"/>
              </w:numPr>
              <w:rPr>
                <w:rFonts w:ascii="Source Sans Pro" w:hAnsi="Source Sans Pro"/>
                <w:sz w:val="20"/>
                <w:szCs w:val="20"/>
              </w:rPr>
            </w:pPr>
            <w:r w:rsidRPr="00D274FB">
              <w:rPr>
                <w:rFonts w:ascii="Source Sans Pro" w:hAnsi="Source Sans Pro"/>
                <w:sz w:val="20"/>
                <w:szCs w:val="20"/>
              </w:rPr>
              <w:t>Nicht fair ist auch, wenn nicht unter dem eigenen Namen teilgenommen wird; Teilnahme gemäss Läufer-Datenbank.</w:t>
            </w:r>
          </w:p>
        </w:tc>
      </w:tr>
      <w:tr w:rsidR="0041703E" w:rsidRPr="00A62AA9" w14:paraId="14CB8F9D" w14:textId="77777777" w:rsidTr="00A47E38">
        <w:tc>
          <w:tcPr>
            <w:tcW w:w="2405" w:type="dxa"/>
          </w:tcPr>
          <w:p w14:paraId="3106F3ED" w14:textId="495B40FA" w:rsidR="0041703E" w:rsidRDefault="00D274FB">
            <w:pPr>
              <w:rPr>
                <w:rFonts w:ascii="Source Sans Pro" w:hAnsi="Source Sans Pro"/>
                <w:sz w:val="20"/>
                <w:szCs w:val="20"/>
              </w:rPr>
            </w:pPr>
            <w:r>
              <w:rPr>
                <w:rFonts w:ascii="Source Sans Pro" w:hAnsi="Source Sans Pro"/>
                <w:sz w:val="20"/>
                <w:szCs w:val="20"/>
              </w:rPr>
              <w:lastRenderedPageBreak/>
              <w:t>Download</w:t>
            </w:r>
          </w:p>
        </w:tc>
        <w:tc>
          <w:tcPr>
            <w:tcW w:w="7500" w:type="dxa"/>
          </w:tcPr>
          <w:p w14:paraId="445621CF" w14:textId="77777777" w:rsidR="00D274FB" w:rsidRDefault="00D274FB" w:rsidP="00D274FB">
            <w:pPr>
              <w:rPr>
                <w:rFonts w:ascii="Source Sans Pro" w:hAnsi="Source Sans Pro"/>
                <w:sz w:val="20"/>
                <w:szCs w:val="20"/>
              </w:rPr>
            </w:pPr>
            <w:r w:rsidRPr="00E64587">
              <w:rPr>
                <w:rFonts w:ascii="Source Sans Pro" w:hAnsi="Source Sans Pro"/>
                <w:sz w:val="20"/>
                <w:szCs w:val="20"/>
              </w:rPr>
              <w:t xml:space="preserve">Die Bahnen können (siehe «Technische Weisungen») im Folder «Switzerland» wie folgt heruntergeladen werden: </w:t>
            </w:r>
            <w:r>
              <w:rPr>
                <w:rFonts w:ascii="Source Sans Pro" w:hAnsi="Source Sans Pro"/>
                <w:sz w:val="20"/>
                <w:szCs w:val="20"/>
              </w:rPr>
              <w:t>z.B.</w:t>
            </w:r>
          </w:p>
          <w:p w14:paraId="375BCBDB" w14:textId="584CBAB5" w:rsidR="00D274FB" w:rsidRPr="00E8160F" w:rsidRDefault="00D274FB" w:rsidP="00D274FB">
            <w:pPr>
              <w:rPr>
                <w:rFonts w:ascii="Source Sans Pro" w:hAnsi="Source Sans Pro"/>
                <w:sz w:val="20"/>
                <w:szCs w:val="20"/>
                <w:highlight w:val="green"/>
              </w:rPr>
            </w:pPr>
            <w:r w:rsidRPr="00E8160F">
              <w:rPr>
                <w:rFonts w:ascii="Source Sans Pro" w:hAnsi="Source Sans Pro"/>
                <w:sz w:val="20"/>
                <w:szCs w:val="20"/>
                <w:highlight w:val="green"/>
              </w:rPr>
              <w:t xml:space="preserve">-&gt; </w:t>
            </w:r>
            <w:r w:rsidR="00FA1EBD">
              <w:rPr>
                <w:rFonts w:ascii="Source Sans Pro" w:hAnsi="Source Sans Pro"/>
                <w:sz w:val="20"/>
                <w:szCs w:val="20"/>
                <w:highlight w:val="green"/>
              </w:rPr>
              <w:t>Switzerland</w:t>
            </w:r>
            <w:r w:rsidRPr="00E8160F">
              <w:rPr>
                <w:rFonts w:ascii="Source Sans Pro" w:hAnsi="Source Sans Pro"/>
                <w:sz w:val="20"/>
                <w:szCs w:val="20"/>
                <w:highlight w:val="green"/>
              </w:rPr>
              <w:t xml:space="preserve"> </w:t>
            </w:r>
          </w:p>
          <w:p w14:paraId="57A8593D" w14:textId="047E718A" w:rsidR="00D274FB" w:rsidRPr="00E8160F" w:rsidRDefault="00D274FB" w:rsidP="00D274FB">
            <w:pPr>
              <w:rPr>
                <w:rFonts w:ascii="Source Sans Pro" w:hAnsi="Source Sans Pro"/>
                <w:sz w:val="20"/>
                <w:szCs w:val="20"/>
                <w:highlight w:val="green"/>
              </w:rPr>
            </w:pPr>
            <w:r w:rsidRPr="00E8160F">
              <w:rPr>
                <w:rFonts w:ascii="Source Sans Pro" w:hAnsi="Source Sans Pro"/>
                <w:sz w:val="20"/>
                <w:szCs w:val="20"/>
                <w:highlight w:val="green"/>
              </w:rPr>
              <w:t xml:space="preserve">--&gt; </w:t>
            </w:r>
            <w:r w:rsidR="00FA1EBD">
              <w:rPr>
                <w:rFonts w:ascii="Source Sans Pro" w:hAnsi="Source Sans Pro"/>
                <w:sz w:val="20"/>
                <w:szCs w:val="20"/>
                <w:highlight w:val="green"/>
              </w:rPr>
              <w:t>Bern</w:t>
            </w:r>
          </w:p>
          <w:p w14:paraId="70745A57" w14:textId="225CEF6A" w:rsidR="00D274FB" w:rsidRPr="00E8160F" w:rsidRDefault="00D274FB" w:rsidP="00D274FB">
            <w:pPr>
              <w:rPr>
                <w:rFonts w:ascii="Source Sans Pro" w:hAnsi="Source Sans Pro"/>
                <w:sz w:val="20"/>
                <w:szCs w:val="20"/>
                <w:highlight w:val="green"/>
              </w:rPr>
            </w:pPr>
            <w:r w:rsidRPr="00E8160F">
              <w:rPr>
                <w:rFonts w:ascii="Source Sans Pro" w:hAnsi="Source Sans Pro"/>
                <w:sz w:val="20"/>
                <w:szCs w:val="20"/>
                <w:highlight w:val="green"/>
              </w:rPr>
              <w:t xml:space="preserve">---&gt; </w:t>
            </w:r>
            <w:r w:rsidR="00EC3014">
              <w:rPr>
                <w:rFonts w:ascii="Source Sans Pro" w:hAnsi="Source Sans Pro"/>
                <w:sz w:val="20"/>
                <w:szCs w:val="20"/>
                <w:highlight w:val="green"/>
              </w:rPr>
              <w:t>2022</w:t>
            </w:r>
            <w:r w:rsidR="00FA1EBD">
              <w:rPr>
                <w:rFonts w:ascii="Source Sans Pro" w:hAnsi="Source Sans Pro"/>
                <w:sz w:val="20"/>
                <w:szCs w:val="20"/>
                <w:highlight w:val="green"/>
              </w:rPr>
              <w:t>0302</w:t>
            </w:r>
            <w:r w:rsidR="00EC3014">
              <w:rPr>
                <w:rFonts w:ascii="Source Sans Pro" w:hAnsi="Source Sans Pro"/>
                <w:sz w:val="20"/>
                <w:szCs w:val="20"/>
                <w:highlight w:val="green"/>
              </w:rPr>
              <w:t>_</w:t>
            </w:r>
            <w:r w:rsidR="00FA1EBD">
              <w:rPr>
                <w:rFonts w:ascii="Source Sans Pro" w:hAnsi="Source Sans Pro"/>
                <w:sz w:val="20"/>
                <w:szCs w:val="20"/>
                <w:highlight w:val="green"/>
              </w:rPr>
              <w:t>Baetterkinden</w:t>
            </w:r>
          </w:p>
          <w:p w14:paraId="72C89A12" w14:textId="0586DBB5" w:rsidR="0041703E" w:rsidRPr="00D274FB" w:rsidRDefault="00D274FB" w:rsidP="00D274FB">
            <w:pPr>
              <w:rPr>
                <w:rFonts w:ascii="Source Sans Pro" w:hAnsi="Source Sans Pro"/>
                <w:sz w:val="20"/>
                <w:szCs w:val="20"/>
              </w:rPr>
            </w:pPr>
            <w:r w:rsidRPr="00E8160F">
              <w:rPr>
                <w:rFonts w:ascii="Source Sans Pro" w:hAnsi="Source Sans Pro"/>
                <w:sz w:val="20"/>
                <w:szCs w:val="20"/>
                <w:highlight w:val="green"/>
              </w:rPr>
              <w:t>----&gt; ((Die verfügbaren Bahnen))</w:t>
            </w:r>
            <w:r>
              <w:rPr>
                <w:rFonts w:ascii="Source Sans Pro" w:hAnsi="Source Sans Pro"/>
                <w:sz w:val="20"/>
                <w:szCs w:val="20"/>
              </w:rPr>
              <w:t xml:space="preserve">  </w:t>
            </w:r>
          </w:p>
        </w:tc>
      </w:tr>
      <w:tr w:rsidR="00CE059B" w:rsidRPr="00A62AA9" w14:paraId="7FF42DFF" w14:textId="77777777" w:rsidTr="00A47E38">
        <w:tc>
          <w:tcPr>
            <w:tcW w:w="2405" w:type="dxa"/>
          </w:tcPr>
          <w:p w14:paraId="68F4DB46" w14:textId="77777777" w:rsidR="00CE059B" w:rsidRPr="00CE059B" w:rsidRDefault="00E64587">
            <w:pPr>
              <w:rPr>
                <w:rFonts w:ascii="Source Sans Pro" w:hAnsi="Source Sans Pro"/>
                <w:sz w:val="20"/>
                <w:szCs w:val="20"/>
              </w:rPr>
            </w:pPr>
            <w:r>
              <w:rPr>
                <w:rFonts w:ascii="Source Sans Pro" w:hAnsi="Source Sans Pro"/>
                <w:sz w:val="20"/>
                <w:szCs w:val="20"/>
              </w:rPr>
              <w:t>Startfenster</w:t>
            </w:r>
          </w:p>
        </w:tc>
        <w:tc>
          <w:tcPr>
            <w:tcW w:w="7500" w:type="dxa"/>
          </w:tcPr>
          <w:p w14:paraId="148CFDE0" w14:textId="39D1E7B8" w:rsidR="00556E2C" w:rsidRPr="00A62AA9" w:rsidRDefault="008E5FBE">
            <w:pPr>
              <w:rPr>
                <w:rFonts w:ascii="Source Sans Pro" w:hAnsi="Source Sans Pro"/>
                <w:sz w:val="20"/>
                <w:szCs w:val="20"/>
              </w:rPr>
            </w:pPr>
            <w:r>
              <w:rPr>
                <w:rFonts w:ascii="Source Sans Pro" w:hAnsi="Source Sans Pro"/>
                <w:sz w:val="20"/>
                <w:szCs w:val="20"/>
                <w:highlight w:val="yellow"/>
              </w:rPr>
              <w:t>0</w:t>
            </w:r>
            <w:r w:rsidR="00FA1EBD">
              <w:rPr>
                <w:rFonts w:ascii="Source Sans Pro" w:hAnsi="Source Sans Pro"/>
                <w:sz w:val="20"/>
                <w:szCs w:val="20"/>
                <w:highlight w:val="yellow"/>
              </w:rPr>
              <w:t>3</w:t>
            </w:r>
            <w:r w:rsidR="00A242E4">
              <w:rPr>
                <w:rFonts w:ascii="Source Sans Pro" w:hAnsi="Source Sans Pro"/>
                <w:sz w:val="20"/>
                <w:szCs w:val="20"/>
                <w:highlight w:val="yellow"/>
              </w:rPr>
              <w:t>.</w:t>
            </w:r>
            <w:r>
              <w:rPr>
                <w:rFonts w:ascii="Source Sans Pro" w:hAnsi="Source Sans Pro"/>
                <w:sz w:val="20"/>
                <w:szCs w:val="20"/>
                <w:highlight w:val="yellow"/>
              </w:rPr>
              <w:t>0</w:t>
            </w:r>
            <w:r w:rsidR="00FA1EBD">
              <w:rPr>
                <w:rFonts w:ascii="Source Sans Pro" w:hAnsi="Source Sans Pro"/>
                <w:sz w:val="20"/>
                <w:szCs w:val="20"/>
                <w:highlight w:val="yellow"/>
              </w:rPr>
              <w:t>2</w:t>
            </w:r>
            <w:r w:rsidR="00535F9A">
              <w:rPr>
                <w:rFonts w:ascii="Source Sans Pro" w:hAnsi="Source Sans Pro"/>
                <w:sz w:val="20"/>
                <w:szCs w:val="20"/>
                <w:highlight w:val="yellow"/>
              </w:rPr>
              <w:t>.2022</w:t>
            </w:r>
            <w:r w:rsidR="00A242E4">
              <w:rPr>
                <w:rFonts w:ascii="Source Sans Pro" w:hAnsi="Source Sans Pro"/>
                <w:sz w:val="20"/>
                <w:szCs w:val="20"/>
                <w:highlight w:val="yellow"/>
              </w:rPr>
              <w:t xml:space="preserve"> bis 1</w:t>
            </w:r>
            <w:r w:rsidR="000B5B18">
              <w:rPr>
                <w:rFonts w:ascii="Source Sans Pro" w:hAnsi="Source Sans Pro"/>
                <w:sz w:val="20"/>
                <w:szCs w:val="20"/>
                <w:highlight w:val="yellow"/>
              </w:rPr>
              <w:t>5</w:t>
            </w:r>
            <w:r w:rsidR="00A242E4">
              <w:rPr>
                <w:rFonts w:ascii="Source Sans Pro" w:hAnsi="Source Sans Pro"/>
                <w:sz w:val="20"/>
                <w:szCs w:val="20"/>
                <w:highlight w:val="yellow"/>
              </w:rPr>
              <w:t>.4.202</w:t>
            </w:r>
            <w:r w:rsidR="00656B5F">
              <w:rPr>
                <w:rFonts w:ascii="Source Sans Pro" w:hAnsi="Source Sans Pro"/>
                <w:sz w:val="20"/>
                <w:szCs w:val="20"/>
              </w:rPr>
              <w:t>2</w:t>
            </w:r>
          </w:p>
        </w:tc>
      </w:tr>
      <w:tr w:rsidR="00CE059B" w14:paraId="390F05A3" w14:textId="77777777" w:rsidTr="00A47E38">
        <w:tc>
          <w:tcPr>
            <w:tcW w:w="2405" w:type="dxa"/>
          </w:tcPr>
          <w:p w14:paraId="5595959C" w14:textId="77777777" w:rsidR="00CE059B" w:rsidRPr="00CE059B" w:rsidRDefault="00E64587">
            <w:pPr>
              <w:rPr>
                <w:rFonts w:ascii="Source Sans Pro" w:hAnsi="Source Sans Pro"/>
                <w:sz w:val="20"/>
                <w:szCs w:val="20"/>
              </w:rPr>
            </w:pPr>
            <w:r w:rsidRPr="00E64587">
              <w:rPr>
                <w:rFonts w:ascii="Source Sans Pro" w:hAnsi="Source Sans Pro"/>
                <w:sz w:val="20"/>
                <w:szCs w:val="20"/>
              </w:rPr>
              <w:t>Vorsichts- und Covid-19-Schutzmassnahmen</w:t>
            </w:r>
          </w:p>
        </w:tc>
        <w:tc>
          <w:tcPr>
            <w:tcW w:w="7500" w:type="dxa"/>
          </w:tcPr>
          <w:p w14:paraId="67C8FE5F" w14:textId="5C95FDCF" w:rsidR="00EF53DF" w:rsidRDefault="00913EF4" w:rsidP="00DF0011">
            <w:pPr>
              <w:pStyle w:val="Listenabsatz"/>
              <w:numPr>
                <w:ilvl w:val="0"/>
                <w:numId w:val="4"/>
              </w:numPr>
              <w:rPr>
                <w:rFonts w:ascii="Source Sans Pro" w:hAnsi="Source Sans Pro"/>
                <w:sz w:val="20"/>
                <w:szCs w:val="20"/>
              </w:rPr>
            </w:pPr>
            <w:r>
              <w:rPr>
                <w:rFonts w:ascii="Source Sans Pro" w:hAnsi="Source Sans Pro"/>
                <w:sz w:val="20"/>
                <w:szCs w:val="20"/>
              </w:rPr>
              <w:t xml:space="preserve">Bitte bei der Planung der Teilnahme immer auch </w:t>
            </w:r>
            <w:r w:rsidRPr="009E7EE2">
              <w:rPr>
                <w:rFonts w:ascii="Source Sans Pro" w:hAnsi="Source Sans Pro"/>
                <w:color w:val="7030A0"/>
                <w:sz w:val="20"/>
                <w:szCs w:val="20"/>
              </w:rPr>
              <w:t xml:space="preserve">die Verkehrslage </w:t>
            </w:r>
            <w:r w:rsidR="00EF53DF" w:rsidRPr="009E7EE2">
              <w:rPr>
                <w:rFonts w:ascii="Source Sans Pro" w:hAnsi="Source Sans Pro"/>
                <w:color w:val="7030A0"/>
                <w:sz w:val="20"/>
                <w:szCs w:val="20"/>
              </w:rPr>
              <w:t xml:space="preserve">(z.B. Feierabendverkehr) </w:t>
            </w:r>
            <w:r w:rsidRPr="00903BDE">
              <w:rPr>
                <w:rFonts w:ascii="Source Sans Pro" w:hAnsi="Source Sans Pro"/>
                <w:color w:val="000000" w:themeColor="text1"/>
                <w:sz w:val="20"/>
                <w:szCs w:val="20"/>
              </w:rPr>
              <w:t>un</w:t>
            </w:r>
            <w:r>
              <w:rPr>
                <w:rFonts w:ascii="Source Sans Pro" w:hAnsi="Source Sans Pro"/>
                <w:sz w:val="20"/>
                <w:szCs w:val="20"/>
              </w:rPr>
              <w:t xml:space="preserve">d die Wetterlage </w:t>
            </w:r>
            <w:r w:rsidR="00EF53DF">
              <w:rPr>
                <w:rFonts w:ascii="Source Sans Pro" w:hAnsi="Source Sans Pro"/>
                <w:sz w:val="20"/>
                <w:szCs w:val="20"/>
              </w:rPr>
              <w:t>(z.B. vereisender Regen, Sturm</w:t>
            </w:r>
            <w:r w:rsidR="00A47700">
              <w:rPr>
                <w:rFonts w:ascii="Source Sans Pro" w:hAnsi="Source Sans Pro"/>
                <w:sz w:val="20"/>
                <w:szCs w:val="20"/>
              </w:rPr>
              <w:t xml:space="preserve"> -&gt; abbrechende Äste und umfallende Bäume</w:t>
            </w:r>
            <w:r w:rsidR="00EF53DF">
              <w:rPr>
                <w:rFonts w:ascii="Source Sans Pro" w:hAnsi="Source Sans Pro"/>
                <w:sz w:val="20"/>
                <w:szCs w:val="20"/>
              </w:rPr>
              <w:t>; Warnungen auf MeteoSwiss?) berücksichtigen!</w:t>
            </w:r>
          </w:p>
          <w:p w14:paraId="669952D1" w14:textId="43F91AD4" w:rsidR="00E64587" w:rsidRPr="00DF0011" w:rsidRDefault="00E64587" w:rsidP="00DF0011">
            <w:pPr>
              <w:pStyle w:val="Listenabsatz"/>
              <w:numPr>
                <w:ilvl w:val="0"/>
                <w:numId w:val="4"/>
              </w:numPr>
              <w:rPr>
                <w:rFonts w:ascii="Source Sans Pro" w:hAnsi="Source Sans Pro"/>
                <w:sz w:val="20"/>
                <w:szCs w:val="20"/>
              </w:rPr>
            </w:pPr>
            <w:r w:rsidRPr="00DF0011">
              <w:rPr>
                <w:rFonts w:ascii="Source Sans Pro" w:hAnsi="Source Sans Pro"/>
                <w:sz w:val="20"/>
                <w:szCs w:val="20"/>
              </w:rPr>
              <w:t>Vorsicht beim Überqueren von Strassen</w:t>
            </w:r>
            <w:r w:rsidR="00CD753E">
              <w:rPr>
                <w:rFonts w:ascii="Source Sans Pro" w:hAnsi="Source Sans Pro"/>
                <w:sz w:val="20"/>
                <w:szCs w:val="20"/>
              </w:rPr>
              <w:t xml:space="preserve">; </w:t>
            </w:r>
            <w:r w:rsidRPr="00DF0011">
              <w:rPr>
                <w:rFonts w:ascii="Source Sans Pro" w:hAnsi="Source Sans Pro"/>
                <w:sz w:val="20"/>
                <w:szCs w:val="20"/>
              </w:rPr>
              <w:t xml:space="preserve">farbige Kleider oder Leuchtwesten sind empfohlen; nicht aber Clubdresses (Bitte Anschein vermeiden, dass das </w:t>
            </w:r>
            <w:r w:rsidR="00EF53DF">
              <w:rPr>
                <w:rFonts w:ascii="Source Sans Pro" w:hAnsi="Source Sans Pro"/>
                <w:sz w:val="20"/>
                <w:szCs w:val="20"/>
              </w:rPr>
              <w:t>CLOUD O</w:t>
            </w:r>
            <w:r w:rsidRPr="00DF0011">
              <w:rPr>
                <w:rFonts w:ascii="Source Sans Pro" w:hAnsi="Source Sans Pro"/>
                <w:sz w:val="20"/>
                <w:szCs w:val="20"/>
              </w:rPr>
              <w:t xml:space="preserve"> eine </w:t>
            </w:r>
            <w:r w:rsidR="00EF53DF">
              <w:rPr>
                <w:rFonts w:ascii="Source Sans Pro" w:hAnsi="Source Sans Pro"/>
                <w:sz w:val="20"/>
                <w:szCs w:val="20"/>
              </w:rPr>
              <w:t xml:space="preserve">ordentliche </w:t>
            </w:r>
            <w:r w:rsidRPr="00DF0011">
              <w:rPr>
                <w:rFonts w:ascii="Source Sans Pro" w:hAnsi="Source Sans Pro"/>
                <w:sz w:val="20"/>
                <w:szCs w:val="20"/>
              </w:rPr>
              <w:t>Veranstaltung sei</w:t>
            </w:r>
            <w:r w:rsidR="00EF53DF">
              <w:rPr>
                <w:rFonts w:ascii="Source Sans Pro" w:hAnsi="Source Sans Pro"/>
                <w:sz w:val="20"/>
                <w:szCs w:val="20"/>
              </w:rPr>
              <w:t>.</w:t>
            </w:r>
            <w:r w:rsidRPr="00DF0011">
              <w:rPr>
                <w:rFonts w:ascii="Source Sans Pro" w:hAnsi="Source Sans Pro"/>
                <w:sz w:val="20"/>
                <w:szCs w:val="20"/>
              </w:rPr>
              <w:t>)</w:t>
            </w:r>
          </w:p>
          <w:p w14:paraId="230B1144" w14:textId="77777777" w:rsidR="00E64587" w:rsidRPr="00DF0011" w:rsidRDefault="00E64587" w:rsidP="00DF0011">
            <w:pPr>
              <w:pStyle w:val="Listenabsatz"/>
              <w:numPr>
                <w:ilvl w:val="0"/>
                <w:numId w:val="4"/>
              </w:numPr>
              <w:rPr>
                <w:rFonts w:ascii="Source Sans Pro" w:hAnsi="Source Sans Pro"/>
                <w:sz w:val="20"/>
                <w:szCs w:val="20"/>
              </w:rPr>
            </w:pPr>
            <w:r w:rsidRPr="00DF0011">
              <w:rPr>
                <w:rFonts w:ascii="Source Sans Pro" w:hAnsi="Source Sans Pro"/>
                <w:sz w:val="20"/>
                <w:szCs w:val="20"/>
              </w:rPr>
              <w:t>Wer krank ist oder Covid-19-Sympthome hat, bleibt zuhause.</w:t>
            </w:r>
          </w:p>
          <w:p w14:paraId="7AA22269" w14:textId="1D028BE9" w:rsidR="00184F25" w:rsidRPr="00DF0011" w:rsidRDefault="00E64587" w:rsidP="00DF0011">
            <w:pPr>
              <w:pStyle w:val="Listenabsatz"/>
              <w:numPr>
                <w:ilvl w:val="0"/>
                <w:numId w:val="4"/>
              </w:numPr>
              <w:rPr>
                <w:rFonts w:ascii="Source Sans Pro" w:hAnsi="Source Sans Pro"/>
                <w:sz w:val="20"/>
                <w:szCs w:val="20"/>
              </w:rPr>
            </w:pPr>
            <w:r w:rsidRPr="00DF0011">
              <w:rPr>
                <w:rFonts w:ascii="Source Sans Pro" w:hAnsi="Source Sans Pro"/>
                <w:sz w:val="20"/>
                <w:szCs w:val="20"/>
              </w:rPr>
              <w:t xml:space="preserve">Ansammlungen von mehr als </w:t>
            </w:r>
            <w:r w:rsidR="00903BDE">
              <w:rPr>
                <w:rFonts w:ascii="Source Sans Pro" w:hAnsi="Source Sans Pro"/>
                <w:sz w:val="20"/>
                <w:szCs w:val="20"/>
              </w:rPr>
              <w:t>1</w:t>
            </w:r>
            <w:r w:rsidRPr="00DF0011">
              <w:rPr>
                <w:rFonts w:ascii="Source Sans Pro" w:hAnsi="Source Sans Pro"/>
                <w:sz w:val="20"/>
                <w:szCs w:val="20"/>
              </w:rPr>
              <w:t>5 Personen – auch spontane – sind tunlichst zu vermeiden. Immer Abstand halten – auch zu Passante</w:t>
            </w:r>
            <w:r w:rsidRPr="009E7EE2">
              <w:rPr>
                <w:rFonts w:ascii="Source Sans Pro" w:hAnsi="Source Sans Pro"/>
                <w:color w:val="000000" w:themeColor="text1"/>
                <w:sz w:val="20"/>
                <w:szCs w:val="20"/>
              </w:rPr>
              <w:t xml:space="preserve">n. </w:t>
            </w:r>
            <w:r w:rsidRPr="009E7EE2">
              <w:rPr>
                <w:rFonts w:ascii="Source Sans Pro" w:hAnsi="Source Sans Pro"/>
                <w:color w:val="7030A0"/>
                <w:sz w:val="20"/>
                <w:szCs w:val="20"/>
              </w:rPr>
              <w:t xml:space="preserve">Maske mitnehmen; </w:t>
            </w:r>
            <w:r w:rsidR="00B27D96" w:rsidRPr="009E7EE2">
              <w:rPr>
                <w:rFonts w:ascii="Source Sans Pro" w:hAnsi="Source Sans Pro"/>
                <w:color w:val="7030A0"/>
                <w:sz w:val="20"/>
                <w:szCs w:val="20"/>
              </w:rPr>
              <w:t xml:space="preserve">sofern Maskenpflicht </w:t>
            </w:r>
            <w:r w:rsidR="00292854" w:rsidRPr="009E7EE2">
              <w:rPr>
                <w:rFonts w:ascii="Source Sans Pro" w:hAnsi="Source Sans Pro"/>
                <w:color w:val="7030A0"/>
                <w:sz w:val="20"/>
                <w:szCs w:val="20"/>
              </w:rPr>
              <w:t xml:space="preserve">verordnet ist (z.B. lokal </w:t>
            </w:r>
            <w:r w:rsidRPr="009E7EE2">
              <w:rPr>
                <w:rFonts w:ascii="Source Sans Pro" w:hAnsi="Source Sans Pro"/>
                <w:color w:val="7030A0"/>
                <w:sz w:val="20"/>
                <w:szCs w:val="20"/>
              </w:rPr>
              <w:t>auf Schulareal</w:t>
            </w:r>
            <w:r w:rsidR="00292854" w:rsidRPr="009E7EE2">
              <w:rPr>
                <w:rFonts w:ascii="Source Sans Pro" w:hAnsi="Source Sans Pro"/>
                <w:color w:val="7030A0"/>
                <w:sz w:val="20"/>
                <w:szCs w:val="20"/>
              </w:rPr>
              <w:t xml:space="preserve">), ist diese einzuhalten. </w:t>
            </w:r>
            <w:r w:rsidRPr="009E7EE2">
              <w:rPr>
                <w:rFonts w:ascii="Source Sans Pro" w:hAnsi="Source Sans Pro"/>
                <w:color w:val="7030A0"/>
                <w:sz w:val="20"/>
                <w:szCs w:val="20"/>
              </w:rPr>
              <w:t>Bitte allfällige Hinweistafeln beachten!</w:t>
            </w:r>
          </w:p>
        </w:tc>
      </w:tr>
      <w:tr w:rsidR="001A4269" w14:paraId="519E247E" w14:textId="77777777" w:rsidTr="00A47E38">
        <w:tc>
          <w:tcPr>
            <w:tcW w:w="2405" w:type="dxa"/>
          </w:tcPr>
          <w:p w14:paraId="105822D9" w14:textId="77777777" w:rsidR="001A4269" w:rsidRPr="00791460" w:rsidRDefault="001A4269" w:rsidP="001A4269">
            <w:pPr>
              <w:rPr>
                <w:rFonts w:ascii="Source Sans Pro" w:hAnsi="Source Sans Pro"/>
                <w:sz w:val="20"/>
                <w:szCs w:val="20"/>
              </w:rPr>
            </w:pPr>
            <w:r w:rsidRPr="003A4E65">
              <w:rPr>
                <w:rFonts w:ascii="Source Sans Pro" w:hAnsi="Source Sans Pro"/>
                <w:color w:val="7030A0"/>
                <w:sz w:val="20"/>
                <w:szCs w:val="20"/>
              </w:rPr>
              <w:t>Wichtigste Regeln bei OL in urbanem Gebiet</w:t>
            </w:r>
          </w:p>
        </w:tc>
        <w:tc>
          <w:tcPr>
            <w:tcW w:w="7500" w:type="dxa"/>
          </w:tcPr>
          <w:p w14:paraId="203D9023" w14:textId="3441B05D" w:rsidR="00D06432" w:rsidRDefault="00D06432" w:rsidP="00D06432">
            <w:pPr>
              <w:pStyle w:val="Listenabsatz"/>
              <w:numPr>
                <w:ilvl w:val="0"/>
                <w:numId w:val="3"/>
              </w:numPr>
              <w:rPr>
                <w:rFonts w:ascii="Source Sans Pro" w:hAnsi="Source Sans Pro"/>
                <w:sz w:val="20"/>
                <w:szCs w:val="20"/>
              </w:rPr>
            </w:pPr>
            <w:r>
              <w:rPr>
                <w:rFonts w:ascii="Source Sans Pro" w:hAnsi="Source Sans Pro"/>
                <w:sz w:val="20"/>
                <w:szCs w:val="20"/>
              </w:rPr>
              <w:t>Respekt wahren und Rücksichtnahme üben gegenüber Dritten, insbesondere gegenüber behinderten und älteren Passanten, Kindern und Kinderwagen</w:t>
            </w:r>
            <w:r w:rsidR="00562DAA">
              <w:rPr>
                <w:rFonts w:ascii="Source Sans Pro" w:hAnsi="Source Sans Pro"/>
                <w:sz w:val="20"/>
                <w:szCs w:val="20"/>
              </w:rPr>
              <w:t>.</w:t>
            </w:r>
          </w:p>
          <w:p w14:paraId="74CF561E" w14:textId="6920950E" w:rsidR="00D06432" w:rsidRDefault="00D06432" w:rsidP="00D06432">
            <w:pPr>
              <w:pStyle w:val="Listenabsatz"/>
              <w:numPr>
                <w:ilvl w:val="0"/>
                <w:numId w:val="3"/>
              </w:numPr>
              <w:rPr>
                <w:rFonts w:ascii="Source Sans Pro" w:hAnsi="Source Sans Pro"/>
                <w:sz w:val="20"/>
                <w:szCs w:val="20"/>
              </w:rPr>
            </w:pPr>
            <w:r>
              <w:rPr>
                <w:rFonts w:ascii="Source Sans Pro" w:hAnsi="Source Sans Pro"/>
                <w:sz w:val="20"/>
                <w:szCs w:val="20"/>
              </w:rPr>
              <w:t xml:space="preserve">Verkehrsregeln beachten, so </w:t>
            </w:r>
            <w:r w:rsidR="00BC447F">
              <w:rPr>
                <w:rFonts w:ascii="Source Sans Pro" w:hAnsi="Source Sans Pro"/>
                <w:sz w:val="20"/>
                <w:szCs w:val="20"/>
              </w:rPr>
              <w:t>u.a.,</w:t>
            </w:r>
            <w:r>
              <w:rPr>
                <w:rFonts w:ascii="Source Sans Pro" w:hAnsi="Source Sans Pro"/>
                <w:sz w:val="20"/>
                <w:szCs w:val="20"/>
              </w:rPr>
              <w:t xml:space="preserve"> wenn vorhanden, auf Trottoir </w:t>
            </w:r>
            <w:r w:rsidR="008F4306">
              <w:rPr>
                <w:rFonts w:ascii="Source Sans Pro" w:hAnsi="Source Sans Pro"/>
                <w:sz w:val="20"/>
                <w:szCs w:val="20"/>
              </w:rPr>
              <w:t>laufen</w:t>
            </w:r>
            <w:r w:rsidR="00EB32B9">
              <w:rPr>
                <w:rFonts w:ascii="Source Sans Pro" w:hAnsi="Source Sans Pro"/>
                <w:sz w:val="20"/>
                <w:szCs w:val="20"/>
              </w:rPr>
              <w:t xml:space="preserve">, </w:t>
            </w:r>
            <w:r>
              <w:rPr>
                <w:rFonts w:ascii="Source Sans Pro" w:hAnsi="Source Sans Pro"/>
                <w:sz w:val="20"/>
                <w:szCs w:val="20"/>
              </w:rPr>
              <w:t xml:space="preserve">über Fussgängerstreifen </w:t>
            </w:r>
            <w:r w:rsidR="008F4306">
              <w:rPr>
                <w:rFonts w:ascii="Source Sans Pro" w:hAnsi="Source Sans Pro"/>
                <w:sz w:val="20"/>
                <w:szCs w:val="20"/>
              </w:rPr>
              <w:t>gehen</w:t>
            </w:r>
            <w:r w:rsidR="0020128C">
              <w:rPr>
                <w:rFonts w:ascii="Source Sans Pro" w:hAnsi="Source Sans Pro"/>
                <w:sz w:val="20"/>
                <w:szCs w:val="20"/>
              </w:rPr>
              <w:t xml:space="preserve"> und Unterführungen be</w:t>
            </w:r>
            <w:r w:rsidR="00D628FD">
              <w:rPr>
                <w:rFonts w:ascii="Source Sans Pro" w:hAnsi="Source Sans Pro"/>
                <w:sz w:val="20"/>
                <w:szCs w:val="20"/>
              </w:rPr>
              <w:t>nützen.</w:t>
            </w:r>
          </w:p>
          <w:p w14:paraId="5127C112" w14:textId="77777777" w:rsidR="00D06432" w:rsidRDefault="00D06432" w:rsidP="00D06432">
            <w:pPr>
              <w:pStyle w:val="Listenabsatz"/>
              <w:numPr>
                <w:ilvl w:val="0"/>
                <w:numId w:val="3"/>
              </w:numPr>
              <w:rPr>
                <w:rFonts w:ascii="Source Sans Pro" w:hAnsi="Source Sans Pro"/>
                <w:sz w:val="20"/>
                <w:szCs w:val="20"/>
              </w:rPr>
            </w:pPr>
            <w:r>
              <w:rPr>
                <w:rFonts w:ascii="Source Sans Pro" w:hAnsi="Source Sans Pro"/>
                <w:sz w:val="20"/>
                <w:szCs w:val="20"/>
              </w:rPr>
              <w:t>oliv flächig auf Karte = Privatgrund = Sperrgebiet (auch wenn nicht eingezäunt)</w:t>
            </w:r>
          </w:p>
          <w:p w14:paraId="7D26B942" w14:textId="6AEDF869" w:rsidR="00562DAA" w:rsidRPr="00441DE1" w:rsidRDefault="00D06432" w:rsidP="00441DE1">
            <w:pPr>
              <w:pStyle w:val="Listenabsatz"/>
              <w:numPr>
                <w:ilvl w:val="0"/>
                <w:numId w:val="3"/>
              </w:numPr>
              <w:rPr>
                <w:rFonts w:ascii="Source Sans Pro" w:hAnsi="Source Sans Pro"/>
                <w:sz w:val="20"/>
                <w:szCs w:val="20"/>
              </w:rPr>
            </w:pPr>
            <w:r>
              <w:rPr>
                <w:rFonts w:ascii="Source Sans Pro" w:hAnsi="Source Sans Pro"/>
                <w:sz w:val="20"/>
                <w:szCs w:val="20"/>
              </w:rPr>
              <w:t>rot schraffiert auf Karte = Sperrgebiet (auch wenn nicht eingezäunt)</w:t>
            </w:r>
          </w:p>
        </w:tc>
      </w:tr>
      <w:tr w:rsidR="006E3279" w14:paraId="4FF3B1D8" w14:textId="77777777" w:rsidTr="00A47E38">
        <w:tc>
          <w:tcPr>
            <w:tcW w:w="2405" w:type="dxa"/>
          </w:tcPr>
          <w:p w14:paraId="026F879D" w14:textId="0223E3F6" w:rsidR="006E3279" w:rsidRPr="00E64587" w:rsidRDefault="006E3279" w:rsidP="006E3279">
            <w:pPr>
              <w:rPr>
                <w:rFonts w:ascii="Source Sans Pro" w:hAnsi="Source Sans Pro"/>
                <w:sz w:val="20"/>
                <w:szCs w:val="20"/>
              </w:rPr>
            </w:pPr>
            <w:r w:rsidRPr="003A4E65">
              <w:rPr>
                <w:rFonts w:ascii="Source Sans Pro" w:hAnsi="Source Sans Pro"/>
                <w:color w:val="538135" w:themeColor="accent6" w:themeShade="BF"/>
                <w:sz w:val="20"/>
                <w:szCs w:val="20"/>
              </w:rPr>
              <w:t>Wichtigste Regeln bei OL in Wald- und Offenland- Gebiet</w:t>
            </w:r>
          </w:p>
        </w:tc>
        <w:tc>
          <w:tcPr>
            <w:tcW w:w="7500" w:type="dxa"/>
          </w:tcPr>
          <w:p w14:paraId="35ED07C5" w14:textId="77777777" w:rsidR="006E3279" w:rsidRDefault="006E3279" w:rsidP="006E3279">
            <w:pPr>
              <w:pStyle w:val="Listenabsatz"/>
              <w:numPr>
                <w:ilvl w:val="0"/>
                <w:numId w:val="3"/>
              </w:numPr>
              <w:rPr>
                <w:rFonts w:ascii="Source Sans Pro" w:hAnsi="Source Sans Pro"/>
                <w:sz w:val="20"/>
                <w:szCs w:val="20"/>
              </w:rPr>
            </w:pPr>
            <w:r>
              <w:rPr>
                <w:rFonts w:ascii="Source Sans Pro" w:hAnsi="Source Sans Pro"/>
                <w:sz w:val="20"/>
                <w:szCs w:val="20"/>
              </w:rPr>
              <w:t>oliv flächig auf Karte = Privatgrund = Sperrgebiet (auch wenn nicht eingezäunt)</w:t>
            </w:r>
          </w:p>
          <w:p w14:paraId="614FDB45" w14:textId="77777777" w:rsidR="006E3279" w:rsidRDefault="006E3279" w:rsidP="006E3279">
            <w:pPr>
              <w:pStyle w:val="Listenabsatz"/>
              <w:numPr>
                <w:ilvl w:val="0"/>
                <w:numId w:val="3"/>
              </w:numPr>
              <w:rPr>
                <w:rFonts w:ascii="Source Sans Pro" w:hAnsi="Source Sans Pro"/>
                <w:sz w:val="20"/>
                <w:szCs w:val="20"/>
              </w:rPr>
            </w:pPr>
            <w:r>
              <w:rPr>
                <w:rFonts w:ascii="Source Sans Pro" w:hAnsi="Source Sans Pro"/>
                <w:sz w:val="20"/>
                <w:szCs w:val="20"/>
              </w:rPr>
              <w:t>rot schraffiert auf Karte = Sperrgebiet (auch wenn nicht eingezäunt)</w:t>
            </w:r>
          </w:p>
          <w:p w14:paraId="0BB23DA6" w14:textId="5E382E15" w:rsidR="006E3279" w:rsidRPr="00E64587" w:rsidRDefault="006E3279" w:rsidP="006E3279">
            <w:pPr>
              <w:pStyle w:val="Listenabsatz"/>
              <w:numPr>
                <w:ilvl w:val="0"/>
                <w:numId w:val="1"/>
              </w:numPr>
              <w:rPr>
                <w:rFonts w:ascii="Source Sans Pro" w:hAnsi="Source Sans Pro"/>
                <w:sz w:val="20"/>
                <w:szCs w:val="20"/>
              </w:rPr>
            </w:pPr>
            <w:r w:rsidRPr="006E3279">
              <w:rPr>
                <w:rFonts w:ascii="Source Sans Pro" w:hAnsi="Source Sans Pro"/>
                <w:sz w:val="20"/>
                <w:szCs w:val="20"/>
                <w:highlight w:val="yellow"/>
              </w:rPr>
              <w:t xml:space="preserve">Offenland </w:t>
            </w:r>
            <w:r w:rsidR="00A242E4">
              <w:rPr>
                <w:rFonts w:ascii="Source Sans Pro" w:hAnsi="Source Sans Pro"/>
                <w:sz w:val="20"/>
                <w:szCs w:val="20"/>
                <w:highlight w:val="yellow"/>
              </w:rPr>
              <w:t xml:space="preserve">darf nicht </w:t>
            </w:r>
            <w:r w:rsidRPr="006E3279">
              <w:rPr>
                <w:rFonts w:ascii="Source Sans Pro" w:hAnsi="Source Sans Pro"/>
                <w:sz w:val="20"/>
                <w:szCs w:val="20"/>
                <w:highlight w:val="yellow"/>
              </w:rPr>
              <w:t>überquert werden</w:t>
            </w:r>
            <w:r w:rsidR="00E8160F">
              <w:rPr>
                <w:rFonts w:ascii="Source Sans Pro" w:hAnsi="Source Sans Pro"/>
                <w:sz w:val="20"/>
                <w:szCs w:val="20"/>
              </w:rPr>
              <w:t>.</w:t>
            </w:r>
          </w:p>
        </w:tc>
      </w:tr>
      <w:tr w:rsidR="00CE059B" w14:paraId="5AC00860" w14:textId="77777777" w:rsidTr="00A47E38">
        <w:tc>
          <w:tcPr>
            <w:tcW w:w="2405" w:type="dxa"/>
          </w:tcPr>
          <w:p w14:paraId="3AEAD801" w14:textId="77777777" w:rsidR="00CE059B" w:rsidRPr="00CE059B" w:rsidRDefault="00E64587">
            <w:pPr>
              <w:rPr>
                <w:rFonts w:ascii="Source Sans Pro" w:hAnsi="Source Sans Pro"/>
                <w:sz w:val="20"/>
                <w:szCs w:val="20"/>
              </w:rPr>
            </w:pPr>
            <w:r w:rsidRPr="00E64587">
              <w:rPr>
                <w:rFonts w:ascii="Source Sans Pro" w:hAnsi="Source Sans Pro"/>
                <w:sz w:val="20"/>
                <w:szCs w:val="20"/>
              </w:rPr>
              <w:t>Ausrüstung</w:t>
            </w:r>
          </w:p>
        </w:tc>
        <w:tc>
          <w:tcPr>
            <w:tcW w:w="7500" w:type="dxa"/>
          </w:tcPr>
          <w:p w14:paraId="35938E8F" w14:textId="09D97588" w:rsidR="00A36642" w:rsidRDefault="00A36642" w:rsidP="00A36642">
            <w:pPr>
              <w:pStyle w:val="Listenabsatz"/>
              <w:numPr>
                <w:ilvl w:val="0"/>
                <w:numId w:val="1"/>
              </w:numPr>
              <w:rPr>
                <w:rFonts w:ascii="Source Sans Pro" w:hAnsi="Source Sans Pro"/>
                <w:sz w:val="20"/>
                <w:szCs w:val="20"/>
              </w:rPr>
            </w:pPr>
            <w:r w:rsidRPr="00E64587">
              <w:rPr>
                <w:rFonts w:ascii="Source Sans Pro" w:hAnsi="Source Sans Pro"/>
                <w:sz w:val="20"/>
                <w:szCs w:val="20"/>
              </w:rPr>
              <w:t>Grundsätzlich können die Bahnen mit dem Smartphone allein absolviert werden, also ohne Papierkarte. Es stehen aber auch für alle Strecken pdf</w:t>
            </w:r>
            <w:r w:rsidR="00E8160F">
              <w:rPr>
                <w:rFonts w:ascii="Source Sans Pro" w:hAnsi="Source Sans Pro"/>
                <w:sz w:val="20"/>
                <w:szCs w:val="20"/>
              </w:rPr>
              <w:t>-Files</w:t>
            </w:r>
            <w:r w:rsidRPr="00E64587">
              <w:rPr>
                <w:rFonts w:ascii="Source Sans Pro" w:hAnsi="Source Sans Pro"/>
                <w:sz w:val="20"/>
                <w:szCs w:val="20"/>
              </w:rPr>
              <w:t xml:space="preserve"> zur Verfügung</w:t>
            </w:r>
            <w:r w:rsidR="00D628FD">
              <w:rPr>
                <w:rFonts w:ascii="Source Sans Pro" w:hAnsi="Source Sans Pro"/>
                <w:sz w:val="20"/>
                <w:szCs w:val="20"/>
              </w:rPr>
              <w:t xml:space="preserve"> </w:t>
            </w:r>
            <w:r w:rsidR="00E8160F">
              <w:rPr>
                <w:rFonts w:ascii="Source Sans Pro" w:hAnsi="Source Sans Pro"/>
                <w:sz w:val="20"/>
                <w:szCs w:val="20"/>
              </w:rPr>
              <w:t>(via Anmeldeportal nach erfolgter Anmeldung).</w:t>
            </w:r>
            <w:r w:rsidRPr="00E64587">
              <w:rPr>
                <w:rFonts w:ascii="Source Sans Pro" w:hAnsi="Source Sans Pro"/>
                <w:sz w:val="20"/>
                <w:szCs w:val="20"/>
              </w:rPr>
              <w:t xml:space="preserve"> Wird mit Papierkarte gelaufen und dem Smartphone in der Jackentasche,</w:t>
            </w:r>
            <w:r>
              <w:rPr>
                <w:rFonts w:ascii="Source Sans Pro" w:hAnsi="Source Sans Pro"/>
                <w:sz w:val="20"/>
                <w:szCs w:val="20"/>
              </w:rPr>
              <w:t xml:space="preserve"> ist von Vorteil, wenn die Laustärke auf «hoch» eingestellt ist. </w:t>
            </w:r>
          </w:p>
          <w:p w14:paraId="459A9E59" w14:textId="30ABEDF3" w:rsidR="00DF0CD9" w:rsidRPr="00E64587" w:rsidRDefault="00DF0CD9" w:rsidP="00A36642">
            <w:pPr>
              <w:pStyle w:val="Listenabsatz"/>
              <w:numPr>
                <w:ilvl w:val="0"/>
                <w:numId w:val="1"/>
              </w:numPr>
              <w:rPr>
                <w:rFonts w:ascii="Source Sans Pro" w:hAnsi="Source Sans Pro"/>
                <w:sz w:val="20"/>
                <w:szCs w:val="20"/>
              </w:rPr>
            </w:pPr>
            <w:r>
              <w:rPr>
                <w:rFonts w:ascii="Source Sans Pro" w:hAnsi="Source Sans Pro"/>
                <w:sz w:val="20"/>
                <w:szCs w:val="20"/>
              </w:rPr>
              <w:t>Möglich ist auch, an Stelle des Smartphones die Garmin</w:t>
            </w:r>
            <w:r w:rsidR="00EF53DF">
              <w:rPr>
                <w:rFonts w:ascii="Source Sans Pro" w:hAnsi="Source Sans Pro"/>
                <w:sz w:val="20"/>
                <w:szCs w:val="20"/>
              </w:rPr>
              <w:t>-U</w:t>
            </w:r>
            <w:r>
              <w:rPr>
                <w:rFonts w:ascii="Source Sans Pro" w:hAnsi="Source Sans Pro"/>
                <w:sz w:val="20"/>
                <w:szCs w:val="20"/>
              </w:rPr>
              <w:t>hr entsprechend zu konfigurieren; sie dient dann als «Badge/SI-Card».</w:t>
            </w:r>
            <w:r w:rsidR="00EF53DF">
              <w:rPr>
                <w:rFonts w:ascii="Source Sans Pro" w:hAnsi="Source Sans Pro"/>
                <w:sz w:val="20"/>
                <w:szCs w:val="20"/>
              </w:rPr>
              <w:t xml:space="preserve"> Jüngste Erfahrungen weisen darauf hin, dass damit das Quittieren am sichersten ausfällt.</w:t>
            </w:r>
          </w:p>
          <w:p w14:paraId="622E0E29" w14:textId="77777777" w:rsidR="00CE059B" w:rsidRPr="003A4E65" w:rsidRDefault="00A36642" w:rsidP="00A36642">
            <w:pPr>
              <w:pStyle w:val="Listenabsatz"/>
              <w:numPr>
                <w:ilvl w:val="0"/>
                <w:numId w:val="1"/>
              </w:numPr>
              <w:rPr>
                <w:rFonts w:ascii="Source Sans Pro" w:hAnsi="Source Sans Pro"/>
                <w:sz w:val="20"/>
                <w:szCs w:val="20"/>
              </w:rPr>
            </w:pPr>
            <w:r w:rsidRPr="003A4E65">
              <w:rPr>
                <w:rFonts w:ascii="Source Sans Pro" w:hAnsi="Source Sans Pro"/>
                <w:color w:val="7030A0"/>
                <w:sz w:val="20"/>
                <w:szCs w:val="20"/>
              </w:rPr>
              <w:t>Idealerweise Turnschuhe, jedoch keine Dobbs-Spikes.</w:t>
            </w:r>
          </w:p>
          <w:p w14:paraId="2969CBE6" w14:textId="4CA6B1EF" w:rsidR="003A4E65" w:rsidRPr="00E64587" w:rsidRDefault="003A4E65" w:rsidP="00A36642">
            <w:pPr>
              <w:pStyle w:val="Listenabsatz"/>
              <w:numPr>
                <w:ilvl w:val="0"/>
                <w:numId w:val="1"/>
              </w:numPr>
              <w:rPr>
                <w:rFonts w:ascii="Source Sans Pro" w:hAnsi="Source Sans Pro"/>
                <w:sz w:val="20"/>
                <w:szCs w:val="20"/>
              </w:rPr>
            </w:pPr>
            <w:r w:rsidRPr="003A4E65">
              <w:rPr>
                <w:rFonts w:ascii="Source Sans Pro" w:hAnsi="Source Sans Pro"/>
                <w:color w:val="538135" w:themeColor="accent6" w:themeShade="BF"/>
                <w:sz w:val="20"/>
                <w:szCs w:val="20"/>
              </w:rPr>
              <w:t>OL-Schuhe mit oder ohne Dobbs. Auf den Bahnen D und E genügen Turnschuhe.</w:t>
            </w:r>
          </w:p>
        </w:tc>
      </w:tr>
      <w:tr w:rsidR="006E3279" w14:paraId="5E9F17F9" w14:textId="77777777" w:rsidTr="00A47E38">
        <w:tc>
          <w:tcPr>
            <w:tcW w:w="2405" w:type="dxa"/>
          </w:tcPr>
          <w:p w14:paraId="0A8A1ECC" w14:textId="3CBB359B" w:rsidR="006E3279" w:rsidRDefault="006E3279" w:rsidP="006E3279">
            <w:pPr>
              <w:rPr>
                <w:rFonts w:ascii="Source Sans Pro" w:hAnsi="Source Sans Pro"/>
                <w:sz w:val="20"/>
                <w:szCs w:val="20"/>
              </w:rPr>
            </w:pPr>
            <w:r>
              <w:rPr>
                <w:rFonts w:ascii="Source Sans Pro" w:hAnsi="Source Sans Pro"/>
                <w:sz w:val="20"/>
                <w:szCs w:val="20"/>
              </w:rPr>
              <w:t>MapRun</w:t>
            </w:r>
            <w:r w:rsidRPr="00552D7A">
              <w:rPr>
                <w:rFonts w:ascii="Source Sans Pro" w:hAnsi="Source Sans Pro"/>
                <w:color w:val="FF0000"/>
                <w:sz w:val="20"/>
                <w:szCs w:val="20"/>
              </w:rPr>
              <w:t>6</w:t>
            </w:r>
            <w:r>
              <w:rPr>
                <w:rFonts w:ascii="Source Sans Pro" w:hAnsi="Source Sans Pro"/>
                <w:sz w:val="20"/>
                <w:szCs w:val="20"/>
              </w:rPr>
              <w:t xml:space="preserve"> </w:t>
            </w:r>
          </w:p>
          <w:p w14:paraId="6FCC2909" w14:textId="77777777" w:rsidR="006E3279" w:rsidRDefault="006E3279" w:rsidP="006E3279">
            <w:pPr>
              <w:rPr>
                <w:rFonts w:ascii="Source Sans Pro" w:hAnsi="Source Sans Pro"/>
                <w:sz w:val="20"/>
                <w:szCs w:val="20"/>
              </w:rPr>
            </w:pPr>
          </w:p>
          <w:p w14:paraId="2DE3CF6A" w14:textId="4C9C2937" w:rsidR="006E3279" w:rsidRPr="00E8160F" w:rsidRDefault="006E3279" w:rsidP="006E3279">
            <w:pPr>
              <w:rPr>
                <w:rFonts w:ascii="Source Sans Pro" w:hAnsi="Source Sans Pro"/>
                <w:sz w:val="20"/>
                <w:szCs w:val="20"/>
                <w:highlight w:val="magenta"/>
              </w:rPr>
            </w:pPr>
          </w:p>
        </w:tc>
        <w:tc>
          <w:tcPr>
            <w:tcW w:w="7500" w:type="dxa"/>
          </w:tcPr>
          <w:p w14:paraId="1798DE91" w14:textId="0EB6E923" w:rsidR="006E3279" w:rsidRPr="00237045" w:rsidRDefault="006E3279" w:rsidP="00237045">
            <w:pPr>
              <w:pStyle w:val="Listenabsatz"/>
              <w:numPr>
                <w:ilvl w:val="0"/>
                <w:numId w:val="6"/>
              </w:numPr>
              <w:rPr>
                <w:rFonts w:ascii="Source Sans Pro" w:hAnsi="Source Sans Pro"/>
                <w:sz w:val="20"/>
                <w:szCs w:val="20"/>
              </w:rPr>
            </w:pPr>
            <w:r w:rsidRPr="007C6B49">
              <w:rPr>
                <w:rFonts w:ascii="Source Sans Pro" w:hAnsi="Source Sans Pro"/>
                <w:sz w:val="20"/>
                <w:szCs w:val="20"/>
              </w:rPr>
              <w:t>MapRun</w:t>
            </w:r>
            <w:r w:rsidRPr="007C6B49">
              <w:rPr>
                <w:rFonts w:ascii="Source Sans Pro" w:hAnsi="Source Sans Pro"/>
                <w:color w:val="FF0000"/>
                <w:sz w:val="20"/>
                <w:szCs w:val="20"/>
              </w:rPr>
              <w:t>6</w:t>
            </w:r>
            <w:r w:rsidRPr="007C6B49">
              <w:rPr>
                <w:rFonts w:ascii="Source Sans Pro" w:hAnsi="Source Sans Pro"/>
                <w:sz w:val="20"/>
                <w:szCs w:val="20"/>
              </w:rPr>
              <w:t>: Seit 31.01.2021 ist die neuste Version von MapRun in Google Play und App Store verfügbar. MapRun6 verfügt über einige Verbesserungen</w:t>
            </w:r>
            <w:r w:rsidR="00E8160F">
              <w:rPr>
                <w:rFonts w:ascii="Source Sans Pro" w:hAnsi="Source Sans Pro"/>
                <w:sz w:val="20"/>
                <w:szCs w:val="20"/>
              </w:rPr>
              <w:t xml:space="preserve"> gegenüber Vorgängerversionen.</w:t>
            </w:r>
          </w:p>
        </w:tc>
      </w:tr>
      <w:tr w:rsidR="00A36642" w14:paraId="0715EFE1" w14:textId="77777777" w:rsidTr="00A47E38">
        <w:tc>
          <w:tcPr>
            <w:tcW w:w="2405" w:type="dxa"/>
          </w:tcPr>
          <w:p w14:paraId="140E3234" w14:textId="3764D297" w:rsidR="00A36642" w:rsidRPr="00CE059B" w:rsidRDefault="00A36642" w:rsidP="00A36642">
            <w:pPr>
              <w:rPr>
                <w:rFonts w:ascii="Source Sans Pro" w:hAnsi="Source Sans Pro"/>
                <w:sz w:val="20"/>
                <w:szCs w:val="20"/>
              </w:rPr>
            </w:pPr>
            <w:r>
              <w:rPr>
                <w:rFonts w:ascii="Source Sans Pro" w:hAnsi="Source Sans Pro"/>
                <w:sz w:val="20"/>
                <w:szCs w:val="20"/>
              </w:rPr>
              <w:t>Technische Weisungen</w:t>
            </w:r>
          </w:p>
        </w:tc>
        <w:tc>
          <w:tcPr>
            <w:tcW w:w="7500" w:type="dxa"/>
          </w:tcPr>
          <w:p w14:paraId="56B2CE53" w14:textId="77777777" w:rsidR="00A36642" w:rsidRDefault="00A36642" w:rsidP="00A36642">
            <w:pPr>
              <w:rPr>
                <w:rFonts w:ascii="Source Sans Pro" w:hAnsi="Source Sans Pro"/>
                <w:sz w:val="20"/>
                <w:szCs w:val="20"/>
              </w:rPr>
            </w:pPr>
            <w:r>
              <w:rPr>
                <w:rFonts w:ascii="Source Sans Pro" w:hAnsi="Source Sans Pro"/>
                <w:sz w:val="20"/>
                <w:szCs w:val="20"/>
              </w:rPr>
              <w:t xml:space="preserve">Diese enthalten technische Detailangaben so u.a. </w:t>
            </w:r>
          </w:p>
          <w:p w14:paraId="24A2393F" w14:textId="77777777" w:rsidR="00A36642" w:rsidRDefault="00A36642" w:rsidP="00A36642">
            <w:pPr>
              <w:pStyle w:val="Listenabsatz"/>
              <w:numPr>
                <w:ilvl w:val="0"/>
                <w:numId w:val="5"/>
              </w:numPr>
              <w:rPr>
                <w:rFonts w:ascii="Source Sans Pro" w:hAnsi="Source Sans Pro"/>
                <w:sz w:val="20"/>
                <w:szCs w:val="20"/>
              </w:rPr>
            </w:pPr>
            <w:r w:rsidRPr="00ED0E61">
              <w:rPr>
                <w:rFonts w:ascii="Source Sans Pro" w:hAnsi="Source Sans Pro"/>
                <w:sz w:val="20"/>
                <w:szCs w:val="20"/>
              </w:rPr>
              <w:t xml:space="preserve">Hinweise zum Verständnis von GPS und virtuellen Posten, </w:t>
            </w:r>
          </w:p>
          <w:p w14:paraId="7E7AD95C" w14:textId="77777777" w:rsidR="00A36642" w:rsidRDefault="00A36642" w:rsidP="00A36642">
            <w:pPr>
              <w:pStyle w:val="Listenabsatz"/>
              <w:numPr>
                <w:ilvl w:val="0"/>
                <w:numId w:val="5"/>
              </w:numPr>
              <w:rPr>
                <w:rFonts w:ascii="Source Sans Pro" w:hAnsi="Source Sans Pro"/>
                <w:sz w:val="20"/>
                <w:szCs w:val="20"/>
              </w:rPr>
            </w:pPr>
            <w:r w:rsidRPr="00ED0E61">
              <w:rPr>
                <w:rFonts w:ascii="Source Sans Pro" w:hAnsi="Source Sans Pro"/>
                <w:sz w:val="20"/>
                <w:szCs w:val="20"/>
              </w:rPr>
              <w:t xml:space="preserve">was zu tun ist vor erstmaliger Teilnahme und </w:t>
            </w:r>
          </w:p>
          <w:p w14:paraId="6D5065B3" w14:textId="5754405A" w:rsidR="00A36642" w:rsidRDefault="00A36642" w:rsidP="00A36642">
            <w:pPr>
              <w:pStyle w:val="Listenabsatz"/>
              <w:numPr>
                <w:ilvl w:val="0"/>
                <w:numId w:val="2"/>
              </w:numPr>
              <w:rPr>
                <w:rFonts w:ascii="Source Sans Pro" w:hAnsi="Source Sans Pro"/>
                <w:sz w:val="20"/>
                <w:szCs w:val="20"/>
              </w:rPr>
            </w:pPr>
            <w:r w:rsidRPr="00ED0E61">
              <w:rPr>
                <w:rFonts w:ascii="Source Sans Pro" w:hAnsi="Source Sans Pro"/>
                <w:sz w:val="20"/>
                <w:szCs w:val="20"/>
              </w:rPr>
              <w:t xml:space="preserve">wenn das Resultat nicht automatisch hochgeladen wird. </w:t>
            </w:r>
          </w:p>
          <w:p w14:paraId="56359496" w14:textId="1A1A9099" w:rsidR="006E3279" w:rsidRPr="006E3279" w:rsidRDefault="006E3279" w:rsidP="00A36642">
            <w:pPr>
              <w:pStyle w:val="Listenabsatz"/>
              <w:numPr>
                <w:ilvl w:val="0"/>
                <w:numId w:val="2"/>
              </w:numPr>
              <w:rPr>
                <w:rFonts w:ascii="Source Sans Pro" w:hAnsi="Source Sans Pro"/>
                <w:sz w:val="20"/>
                <w:szCs w:val="20"/>
              </w:rPr>
            </w:pPr>
            <w:r w:rsidRPr="006E3279">
              <w:rPr>
                <w:rFonts w:ascii="Source Sans Pro" w:hAnsi="Source Sans Pro"/>
                <w:sz w:val="20"/>
                <w:szCs w:val="20"/>
              </w:rPr>
              <w:t>Installation MapRunG auf die GARMIN-Uhr</w:t>
            </w:r>
            <w:r w:rsidR="00237045">
              <w:rPr>
                <w:rFonts w:ascii="Source Sans Pro" w:hAnsi="Source Sans Pro"/>
                <w:sz w:val="20"/>
                <w:szCs w:val="20"/>
              </w:rPr>
              <w:br/>
            </w:r>
          </w:p>
          <w:p w14:paraId="7FA8BADF" w14:textId="7C01E080" w:rsidR="00043265" w:rsidRPr="00043265" w:rsidRDefault="00043265" w:rsidP="00043265">
            <w:pPr>
              <w:rPr>
                <w:rFonts w:ascii="Source Sans Pro" w:hAnsi="Source Sans Pro"/>
                <w:sz w:val="20"/>
                <w:szCs w:val="20"/>
              </w:rPr>
            </w:pPr>
            <w:r>
              <w:rPr>
                <w:rFonts w:ascii="Source Sans Pro" w:hAnsi="Source Sans Pro"/>
                <w:sz w:val="20"/>
                <w:szCs w:val="20"/>
              </w:rPr>
              <w:lastRenderedPageBreak/>
              <w:t>Zu beachten: Es gelten die gleichen Regeln wie bei SIAC: Führt die eigene Route an einem späteren Posten vorbei und wird dieser bereits schon vorzeitig registriert, ist er dennoch in der richtigen Reihenfolge später nochmals zu passieren.</w:t>
            </w:r>
          </w:p>
        </w:tc>
      </w:tr>
      <w:tr w:rsidR="00231B26" w14:paraId="12F9CB7A" w14:textId="77777777" w:rsidTr="00A47E38">
        <w:tc>
          <w:tcPr>
            <w:tcW w:w="2405" w:type="dxa"/>
          </w:tcPr>
          <w:p w14:paraId="6FA04FBF" w14:textId="77777777" w:rsidR="00231B26" w:rsidRPr="00CE059B" w:rsidRDefault="002D532E" w:rsidP="00231B26">
            <w:pPr>
              <w:rPr>
                <w:rFonts w:ascii="Source Sans Pro" w:hAnsi="Source Sans Pro"/>
                <w:sz w:val="20"/>
                <w:szCs w:val="20"/>
              </w:rPr>
            </w:pPr>
            <w:r>
              <w:rPr>
                <w:rFonts w:ascii="Source Sans Pro" w:hAnsi="Source Sans Pro"/>
                <w:sz w:val="20"/>
                <w:szCs w:val="20"/>
              </w:rPr>
              <w:lastRenderedPageBreak/>
              <w:t>Versicherung</w:t>
            </w:r>
          </w:p>
        </w:tc>
        <w:tc>
          <w:tcPr>
            <w:tcW w:w="7500" w:type="dxa"/>
          </w:tcPr>
          <w:p w14:paraId="74203763" w14:textId="77777777" w:rsidR="00231B26" w:rsidRPr="00CE059B" w:rsidRDefault="002D532E" w:rsidP="00231B26">
            <w:pPr>
              <w:rPr>
                <w:rFonts w:ascii="Source Sans Pro" w:hAnsi="Source Sans Pro"/>
                <w:sz w:val="20"/>
                <w:szCs w:val="20"/>
              </w:rPr>
            </w:pPr>
            <w:r w:rsidRPr="002D532E">
              <w:rPr>
                <w:rFonts w:ascii="Source Sans Pro" w:hAnsi="Source Sans Pro"/>
                <w:sz w:val="20"/>
                <w:szCs w:val="20"/>
              </w:rPr>
              <w:t>Ist Sache der Teilnehmenden, der Veranstalter lehnt die Haftung soweit zulässig ab.</w:t>
            </w:r>
          </w:p>
        </w:tc>
      </w:tr>
    </w:tbl>
    <w:p w14:paraId="6FDCBFF6" w14:textId="77777777" w:rsidR="00A954BA" w:rsidRPr="00043265" w:rsidRDefault="00A954BA">
      <w:pPr>
        <w:rPr>
          <w:rFonts w:ascii="Source Sans Pro" w:hAnsi="Source Sans Pro"/>
        </w:rPr>
      </w:pPr>
    </w:p>
    <w:sectPr w:rsidR="00A954BA" w:rsidRPr="00043265" w:rsidSect="00DF0CD9">
      <w:headerReference w:type="default" r:id="rId10"/>
      <w:footerReference w:type="default" r:id="rId11"/>
      <w:pgSz w:w="11900" w:h="16840"/>
      <w:pgMar w:top="113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1394" w14:textId="77777777" w:rsidR="00A918A0" w:rsidRDefault="00A918A0" w:rsidP="001A336B">
      <w:r>
        <w:separator/>
      </w:r>
    </w:p>
  </w:endnote>
  <w:endnote w:type="continuationSeparator" w:id="0">
    <w:p w14:paraId="37F0BE1A" w14:textId="77777777" w:rsidR="00A918A0" w:rsidRDefault="00A918A0" w:rsidP="001A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EB717C" w14:paraId="7D52A276" w14:textId="77777777" w:rsidTr="007A5864">
      <w:tc>
        <w:tcPr>
          <w:tcW w:w="4952" w:type="dxa"/>
        </w:tcPr>
        <w:p w14:paraId="289CE31A" w14:textId="5FBEE1BC" w:rsidR="00EB717C" w:rsidRPr="00EB717C" w:rsidRDefault="00EB717C" w:rsidP="00EB717C">
          <w:pPr>
            <w:rPr>
              <w:rFonts w:ascii="Source Sans Pro" w:hAnsi="Source Sans Pro"/>
              <w:sz w:val="20"/>
              <w:szCs w:val="20"/>
            </w:rPr>
          </w:pPr>
        </w:p>
      </w:tc>
      <w:tc>
        <w:tcPr>
          <w:tcW w:w="4953" w:type="dxa"/>
        </w:tcPr>
        <w:p w14:paraId="25C1226E" w14:textId="0ED36B0F" w:rsidR="00EB717C" w:rsidRDefault="00EB717C" w:rsidP="00EB717C"/>
      </w:tc>
    </w:tr>
  </w:tbl>
  <w:p w14:paraId="662F742A" w14:textId="77777777" w:rsidR="00416CEC" w:rsidRDefault="00416CEC" w:rsidP="00416CEC">
    <w:pPr>
      <w:pStyle w:val="Fuzeile"/>
      <w:tabs>
        <w:tab w:val="clear" w:pos="4536"/>
        <w:tab w:val="clear" w:pos="9072"/>
        <w:tab w:val="left" w:pos="4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A9BC" w14:textId="77777777" w:rsidR="00A918A0" w:rsidRDefault="00A918A0" w:rsidP="001A336B">
      <w:r>
        <w:separator/>
      </w:r>
    </w:p>
  </w:footnote>
  <w:footnote w:type="continuationSeparator" w:id="0">
    <w:p w14:paraId="4606D585" w14:textId="77777777" w:rsidR="00A918A0" w:rsidRDefault="00A918A0" w:rsidP="001A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32CC" w14:textId="16F2A30D" w:rsidR="00926B83" w:rsidRPr="00EF3BD7" w:rsidRDefault="002043F2">
    <w:pPr>
      <w:pStyle w:val="Kopfzeile"/>
      <w:rPr>
        <w:rFonts w:ascii="Source Sans Pro" w:hAnsi="Source Sans Pro"/>
        <w:sz w:val="28"/>
        <w:szCs w:val="28"/>
      </w:rPr>
    </w:pPr>
    <w:r>
      <w:rPr>
        <w:rFonts w:ascii="Source Sans Pro" w:hAnsi="Source Sans Pro"/>
        <w:sz w:val="28"/>
        <w:szCs w:val="28"/>
      </w:rPr>
      <w:t>Bucheggberger Orientierungsläufer</w:t>
    </w:r>
    <w:r w:rsidR="00237045">
      <w:rPr>
        <w:rFonts w:ascii="Source Sans Pro" w:hAnsi="Source Sans Pro"/>
        <w:sz w:val="28"/>
        <w:szCs w:val="28"/>
      </w:rPr>
      <w:t xml:space="preserve">               </w:t>
    </w:r>
    <w:r w:rsidR="00783FFC" w:rsidRPr="00237045">
      <w:rPr>
        <w:rFonts w:ascii="Source Sans Pro" w:hAnsi="Source Sans Pro"/>
        <w:i/>
        <w:iCs/>
        <w:sz w:val="28"/>
        <w:szCs w:val="28"/>
      </w:rPr>
      <w:t>(</w:t>
    </w:r>
    <w:r w:rsidR="00783FFC" w:rsidRPr="00237045">
      <w:rPr>
        <w:rFonts w:ascii="Source Sans Pro" w:hAnsi="Source Sans Pro"/>
        <w:i/>
        <w:iCs/>
        <w:sz w:val="28"/>
        <w:szCs w:val="28"/>
        <w:highlight w:val="yellow"/>
      </w:rPr>
      <w:t>gelb: durch Organistor</w:t>
    </w:r>
    <w:r w:rsidR="00783FFC" w:rsidRPr="00237045">
      <w:rPr>
        <w:rFonts w:ascii="Source Sans Pro" w:hAnsi="Source Sans Pro"/>
        <w:i/>
        <w:iCs/>
        <w:sz w:val="28"/>
        <w:szCs w:val="28"/>
      </w:rPr>
      <w:t xml:space="preserve">; </w:t>
    </w:r>
    <w:r w:rsidR="00783FFC" w:rsidRPr="00237045">
      <w:rPr>
        <w:rFonts w:ascii="Source Sans Pro" w:hAnsi="Source Sans Pro"/>
        <w:i/>
        <w:iCs/>
        <w:sz w:val="28"/>
        <w:szCs w:val="28"/>
        <w:highlight w:val="green"/>
      </w:rPr>
      <w:t>grün: durch MRLA</w:t>
    </w:r>
    <w:r w:rsidR="00783FFC" w:rsidRPr="00237045">
      <w:rPr>
        <w:rFonts w:ascii="Source Sans Pro" w:hAnsi="Source Sans Pro"/>
        <w:i/>
        <w:iCs/>
        <w:sz w:val="28"/>
        <w:szCs w:val="28"/>
      </w:rPr>
      <w:t>)</w:t>
    </w:r>
    <w:r w:rsidR="00783FFC">
      <w:rPr>
        <w:rFonts w:ascii="Source Sans Pro" w:hAnsi="Source Sans Pro"/>
        <w:sz w:val="28"/>
        <w:szCs w:val="28"/>
      </w:rPr>
      <w:t xml:space="preserve"> </w:t>
    </w:r>
  </w:p>
  <w:p w14:paraId="0AEAB7F8" w14:textId="77777777" w:rsidR="00926B83" w:rsidRPr="00EF3BD7" w:rsidRDefault="00926B83">
    <w:pPr>
      <w:pStyle w:val="Kopfzeile"/>
      <w:rPr>
        <w:rFonts w:ascii="Source Sans Pro" w:hAnsi="Source Sans Pro"/>
        <w:sz w:val="20"/>
        <w:szCs w:val="20"/>
      </w:rPr>
    </w:pPr>
  </w:p>
  <w:p w14:paraId="69A0623C" w14:textId="4B67E405" w:rsidR="000C0741" w:rsidRPr="00EF3BD7" w:rsidRDefault="008D3D8D">
    <w:pPr>
      <w:pStyle w:val="Kopfzeile"/>
      <w:rPr>
        <w:rFonts w:ascii="Source Sans Pro SemiBold" w:hAnsi="Source Sans Pro SemiBold"/>
        <w:b/>
        <w:bCs/>
        <w:sz w:val="10"/>
        <w:szCs w:val="10"/>
      </w:rPr>
    </w:pPr>
    <w:r>
      <w:rPr>
        <w:rFonts w:ascii="Source Sans Pro SemiBold" w:hAnsi="Source Sans Pro SemiBold"/>
        <w:b/>
        <w:bCs/>
        <w:sz w:val="36"/>
        <w:szCs w:val="36"/>
      </w:rPr>
      <w:t xml:space="preserve">CLOUD O </w:t>
    </w:r>
    <w:r w:rsidR="00055695">
      <w:rPr>
        <w:rFonts w:ascii="Source Sans Pro SemiBold" w:hAnsi="Source Sans Pro SemiBold"/>
        <w:b/>
        <w:bCs/>
        <w:sz w:val="36"/>
        <w:szCs w:val="36"/>
      </w:rPr>
      <w:t>Biezeil</w:t>
    </w:r>
    <w:r>
      <w:rPr>
        <w:rFonts w:ascii="Source Sans Pro SemiBold" w:hAnsi="Source Sans Pro SemiBold"/>
        <w:b/>
        <w:bCs/>
        <w:sz w:val="36"/>
        <w:szCs w:val="36"/>
      </w:rPr>
      <w:t xml:space="preserve"> mit</w:t>
    </w:r>
    <w:r w:rsidR="00EF3BD7">
      <w:rPr>
        <w:rFonts w:ascii="Source Sans Pro SemiBold" w:hAnsi="Source Sans Pro SemiBold"/>
        <w:b/>
        <w:bCs/>
        <w:sz w:val="36"/>
        <w:szCs w:val="36"/>
      </w:rPr>
      <w:t xml:space="preserve"> M</w:t>
    </w:r>
    <w:r w:rsidR="0015371B" w:rsidRPr="00EF3BD7">
      <w:rPr>
        <w:rFonts w:ascii="Source Sans Pro SemiBold" w:hAnsi="Source Sans Pro SemiBold"/>
        <w:b/>
        <w:bCs/>
        <w:sz w:val="36"/>
        <w:szCs w:val="36"/>
      </w:rPr>
      <w:tab/>
    </w:r>
    <w:r w:rsidR="00EF3BD7">
      <w:rPr>
        <w:rFonts w:ascii="Source Sans Pro SemiBold" w:hAnsi="Source Sans Pro SemiBold"/>
        <w:b/>
        <w:bCs/>
        <w:sz w:val="36"/>
        <w:szCs w:val="36"/>
      </w:rPr>
      <w:t>apRun</w:t>
    </w:r>
    <w:r w:rsidR="0015371B" w:rsidRPr="00EF3BD7">
      <w:rPr>
        <w:rFonts w:ascii="Source Sans Pro SemiBold" w:hAnsi="Source Sans Pro SemiBold"/>
        <w:b/>
        <w:bCs/>
        <w:sz w:val="36"/>
        <w:szCs w:val="36"/>
      </w:rPr>
      <w:t xml:space="preserve">         </w:t>
    </w:r>
    <w:r w:rsidR="00B27D96" w:rsidRPr="00EF3BD7">
      <w:rPr>
        <w:rFonts w:ascii="Source Sans Pro SemiBold" w:hAnsi="Source Sans Pro SemiBold"/>
        <w:b/>
        <w:bCs/>
        <w:sz w:val="36"/>
        <w:szCs w:val="36"/>
      </w:rPr>
      <w:t xml:space="preserve"> </w:t>
    </w:r>
    <w:r w:rsidR="0082074E" w:rsidRPr="00EF3BD7">
      <w:rPr>
        <w:rFonts w:ascii="Source Sans Pro SemiBold" w:hAnsi="Source Sans Pro SemiBold"/>
        <w:b/>
        <w:bCs/>
        <w:sz w:val="36"/>
        <w:szCs w:val="36"/>
      </w:rPr>
      <w:t xml:space="preserve">ab </w:t>
    </w:r>
    <w:r w:rsidR="001B437C">
      <w:rPr>
        <w:rFonts w:ascii="Source Sans Pro SemiBold" w:hAnsi="Source Sans Pro SemiBold"/>
        <w:b/>
        <w:bCs/>
        <w:sz w:val="36"/>
        <w:szCs w:val="36"/>
        <w:highlight w:val="yellow"/>
      </w:rPr>
      <w:t>0</w:t>
    </w:r>
    <w:r w:rsidR="00535F9A">
      <w:rPr>
        <w:rFonts w:ascii="Source Sans Pro SemiBold" w:hAnsi="Source Sans Pro SemiBold"/>
        <w:b/>
        <w:bCs/>
        <w:sz w:val="36"/>
        <w:szCs w:val="36"/>
        <w:highlight w:val="yellow"/>
      </w:rPr>
      <w:t>3</w:t>
    </w:r>
    <w:r w:rsidR="0082074E" w:rsidRPr="008D3D8D">
      <w:rPr>
        <w:rFonts w:ascii="Source Sans Pro SemiBold" w:hAnsi="Source Sans Pro SemiBold"/>
        <w:b/>
        <w:bCs/>
        <w:sz w:val="36"/>
        <w:szCs w:val="36"/>
        <w:highlight w:val="yellow"/>
      </w:rPr>
      <w:t>.0</w:t>
    </w:r>
    <w:r w:rsidR="00535F9A">
      <w:rPr>
        <w:rFonts w:ascii="Source Sans Pro SemiBold" w:hAnsi="Source Sans Pro SemiBold"/>
        <w:b/>
        <w:bCs/>
        <w:sz w:val="36"/>
        <w:szCs w:val="36"/>
      </w:rPr>
      <w:t>2</w:t>
    </w:r>
    <w:r w:rsidR="0082074E" w:rsidRPr="00EF3BD7">
      <w:rPr>
        <w:rFonts w:ascii="Source Sans Pro SemiBold" w:hAnsi="Source Sans Pro SemiBold"/>
        <w:b/>
        <w:bCs/>
        <w:sz w:val="36"/>
        <w:szCs w:val="36"/>
      </w:rPr>
      <w:t>.202</w:t>
    </w:r>
    <w:r w:rsidR="00055695">
      <w:rPr>
        <w:rFonts w:ascii="Source Sans Pro SemiBold" w:hAnsi="Source Sans Pro SemiBold"/>
        <w:b/>
        <w:bCs/>
        <w:sz w:val="36"/>
        <w:szCs w:val="36"/>
      </w:rPr>
      <w:t>2</w:t>
    </w:r>
    <w:r w:rsidR="000C0741" w:rsidRPr="00EF3BD7">
      <w:rPr>
        <w:rFonts w:ascii="Source Sans Pro SemiBold" w:hAnsi="Source Sans Pro SemiBold"/>
        <w:b/>
        <w:bCs/>
        <w:sz w:val="36"/>
        <w:szCs w:val="36"/>
      </w:rPr>
      <w:t xml:space="preserve"> </w:t>
    </w:r>
    <w:r w:rsidR="00EF3BD7">
      <w:rPr>
        <w:rFonts w:ascii="Source Sans Pro SemiBold" w:hAnsi="Source Sans Pro SemiBold"/>
        <w:b/>
        <w:bCs/>
        <w:sz w:val="36"/>
        <w:szCs w:val="36"/>
      </w:rPr>
      <w:t xml:space="preserve">bis </w:t>
    </w:r>
    <w:r w:rsidR="00C538C9">
      <w:rPr>
        <w:rFonts w:ascii="Source Sans Pro SemiBold" w:hAnsi="Source Sans Pro SemiBold"/>
        <w:b/>
        <w:bCs/>
        <w:sz w:val="36"/>
        <w:szCs w:val="36"/>
        <w:highlight w:val="yellow"/>
      </w:rPr>
      <w:t>1</w:t>
    </w:r>
    <w:r w:rsidR="000B5B18">
      <w:rPr>
        <w:rFonts w:ascii="Source Sans Pro SemiBold" w:hAnsi="Source Sans Pro SemiBold"/>
        <w:b/>
        <w:bCs/>
        <w:sz w:val="36"/>
        <w:szCs w:val="36"/>
        <w:highlight w:val="yellow"/>
      </w:rPr>
      <w:t>5</w:t>
    </w:r>
    <w:r w:rsidR="00EF3BD7" w:rsidRPr="008D3D8D">
      <w:rPr>
        <w:rFonts w:ascii="Source Sans Pro SemiBold" w:hAnsi="Source Sans Pro SemiBold"/>
        <w:b/>
        <w:bCs/>
        <w:sz w:val="36"/>
        <w:szCs w:val="36"/>
        <w:highlight w:val="yellow"/>
      </w:rPr>
      <w:t>.0</w:t>
    </w:r>
    <w:r w:rsidRPr="008D3D8D">
      <w:rPr>
        <w:rFonts w:ascii="Source Sans Pro SemiBold" w:hAnsi="Source Sans Pro SemiBold"/>
        <w:b/>
        <w:bCs/>
        <w:sz w:val="36"/>
        <w:szCs w:val="36"/>
        <w:highlight w:val="yellow"/>
      </w:rPr>
      <w:t>4</w:t>
    </w:r>
    <w:r w:rsidR="00EF3BD7">
      <w:rPr>
        <w:rFonts w:ascii="Source Sans Pro SemiBold" w:hAnsi="Source Sans Pro SemiBold"/>
        <w:b/>
        <w:bCs/>
        <w:sz w:val="36"/>
        <w:szCs w:val="36"/>
      </w:rPr>
      <w:t>.202</w:t>
    </w:r>
    <w:r w:rsidR="00C538C9">
      <w:rPr>
        <w:rFonts w:ascii="Source Sans Pro SemiBold" w:hAnsi="Source Sans Pro SemiBold"/>
        <w:b/>
        <w:bCs/>
        <w:sz w:val="36"/>
        <w:szCs w:val="36"/>
      </w:rPr>
      <w:t>2</w:t>
    </w:r>
    <w:r w:rsidR="000C0741" w:rsidRPr="00EF3BD7">
      <w:rPr>
        <w:rFonts w:ascii="Source Sans Pro SemiBold" w:hAnsi="Source Sans Pro SemiBold"/>
        <w:b/>
        <w:bCs/>
        <w:sz w:val="36"/>
        <w:szCs w:val="36"/>
      </w:rPr>
      <w:t xml:space="preserve">   </w:t>
    </w:r>
    <w:r w:rsidR="000C0741" w:rsidRPr="00EF3BD7">
      <w:rPr>
        <w:rFonts w:ascii="Source Sans Pro SemiBold" w:hAnsi="Source Sans Pro SemiBold"/>
        <w:b/>
        <w:bCs/>
        <w:sz w:val="10"/>
        <w:szCs w:val="10"/>
      </w:rPr>
      <w:tab/>
      <w:t xml:space="preserve">         </w:t>
    </w:r>
    <w:r w:rsidR="00926B83" w:rsidRPr="00EF3BD7">
      <w:rPr>
        <w:rFonts w:ascii="Source Sans Pro SemiBold" w:hAnsi="Source Sans Pro SemiBold"/>
        <w:b/>
        <w:bCs/>
        <w:sz w:val="10"/>
        <w:szCs w:val="10"/>
      </w:rPr>
      <w:t xml:space="preserve">                 </w:t>
    </w:r>
    <w:r w:rsidR="000C0741" w:rsidRPr="00EF3BD7">
      <w:rPr>
        <w:rFonts w:ascii="Source Sans Pro SemiBold" w:hAnsi="Source Sans Pro SemiBold"/>
        <w:b/>
        <w:bCs/>
        <w:sz w:val="10"/>
        <w:szCs w:val="10"/>
      </w:rPr>
      <w:t xml:space="preserve">  </w:t>
    </w:r>
  </w:p>
  <w:p w14:paraId="48E57A07" w14:textId="77777777" w:rsidR="001A336B" w:rsidRPr="00EF3BD7" w:rsidRDefault="001A336B">
    <w:pPr>
      <w:pStyle w:val="Kopfzeile"/>
      <w:rPr>
        <w:rFonts w:ascii="Source Sans Pro" w:hAnsi="Source Sans Pro"/>
        <w:sz w:val="20"/>
        <w:szCs w:val="20"/>
      </w:rPr>
    </w:pPr>
    <w:r w:rsidRPr="00EF3BD7">
      <w:rPr>
        <w:rFonts w:ascii="Source Sans Pro" w:hAnsi="Source Sans Pro"/>
        <w:sz w:val="20"/>
        <w:szCs w:val="20"/>
      </w:rPr>
      <w:tab/>
    </w:r>
    <w:r w:rsidR="000C0741" w:rsidRPr="00EF3BD7">
      <w:rPr>
        <w:rFonts w:ascii="Source Sans Pro" w:hAnsi="Source Sans Pro"/>
      </w:rPr>
      <w:tab/>
    </w:r>
    <w:r w:rsidR="000C0741" w:rsidRPr="00EF3BD7">
      <w:rPr>
        <w:rFonts w:ascii="Source Sans Pro" w:hAnsi="Source Sans P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7EF"/>
    <w:multiLevelType w:val="hybridMultilevel"/>
    <w:tmpl w:val="D6B0D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1214C5"/>
    <w:multiLevelType w:val="hybridMultilevel"/>
    <w:tmpl w:val="D87EE6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3C0827"/>
    <w:multiLevelType w:val="hybridMultilevel"/>
    <w:tmpl w:val="CD0006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CA749EE"/>
    <w:multiLevelType w:val="hybridMultilevel"/>
    <w:tmpl w:val="E8BCF4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1A1211A"/>
    <w:multiLevelType w:val="hybridMultilevel"/>
    <w:tmpl w:val="4C860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3CE6F6E"/>
    <w:multiLevelType w:val="hybridMultilevel"/>
    <w:tmpl w:val="92F069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7EE75F7"/>
    <w:multiLevelType w:val="hybridMultilevel"/>
    <w:tmpl w:val="CB809C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88D3F8C"/>
    <w:multiLevelType w:val="hybridMultilevel"/>
    <w:tmpl w:val="57E2D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E9"/>
    <w:rsid w:val="000146EB"/>
    <w:rsid w:val="000250CE"/>
    <w:rsid w:val="0003162E"/>
    <w:rsid w:val="000319B4"/>
    <w:rsid w:val="00040B76"/>
    <w:rsid w:val="00043265"/>
    <w:rsid w:val="00044C4B"/>
    <w:rsid w:val="00055695"/>
    <w:rsid w:val="00070EE3"/>
    <w:rsid w:val="00071412"/>
    <w:rsid w:val="000732B2"/>
    <w:rsid w:val="00091855"/>
    <w:rsid w:val="00092751"/>
    <w:rsid w:val="000B5B18"/>
    <w:rsid w:val="000C0741"/>
    <w:rsid w:val="000C7D47"/>
    <w:rsid w:val="000D41AC"/>
    <w:rsid w:val="000E4D67"/>
    <w:rsid w:val="0012455C"/>
    <w:rsid w:val="00127380"/>
    <w:rsid w:val="00131C06"/>
    <w:rsid w:val="00134159"/>
    <w:rsid w:val="00151B08"/>
    <w:rsid w:val="00151B41"/>
    <w:rsid w:val="0015371B"/>
    <w:rsid w:val="00182B30"/>
    <w:rsid w:val="00184F25"/>
    <w:rsid w:val="00190043"/>
    <w:rsid w:val="0019147D"/>
    <w:rsid w:val="001A336B"/>
    <w:rsid w:val="001A4269"/>
    <w:rsid w:val="001A666A"/>
    <w:rsid w:val="001B437C"/>
    <w:rsid w:val="001C5C16"/>
    <w:rsid w:val="001D45D3"/>
    <w:rsid w:val="0020128C"/>
    <w:rsid w:val="0020252A"/>
    <w:rsid w:val="002043F2"/>
    <w:rsid w:val="00215CBD"/>
    <w:rsid w:val="00221AF3"/>
    <w:rsid w:val="00231B26"/>
    <w:rsid w:val="002350B3"/>
    <w:rsid w:val="00237045"/>
    <w:rsid w:val="00245580"/>
    <w:rsid w:val="0025060C"/>
    <w:rsid w:val="002617A5"/>
    <w:rsid w:val="00292854"/>
    <w:rsid w:val="002937B8"/>
    <w:rsid w:val="002A0F82"/>
    <w:rsid w:val="002A74A8"/>
    <w:rsid w:val="002B193B"/>
    <w:rsid w:val="002B3E85"/>
    <w:rsid w:val="002B679D"/>
    <w:rsid w:val="002B7A56"/>
    <w:rsid w:val="002D532E"/>
    <w:rsid w:val="002F3708"/>
    <w:rsid w:val="002F7541"/>
    <w:rsid w:val="002F7C07"/>
    <w:rsid w:val="003034E9"/>
    <w:rsid w:val="00303F58"/>
    <w:rsid w:val="003717E9"/>
    <w:rsid w:val="003731F3"/>
    <w:rsid w:val="00375232"/>
    <w:rsid w:val="00387E8E"/>
    <w:rsid w:val="00394F83"/>
    <w:rsid w:val="003A2862"/>
    <w:rsid w:val="003A4E65"/>
    <w:rsid w:val="003B7D00"/>
    <w:rsid w:val="003E7927"/>
    <w:rsid w:val="003F2DA7"/>
    <w:rsid w:val="004106AE"/>
    <w:rsid w:val="0041627A"/>
    <w:rsid w:val="00416CEC"/>
    <w:rsid w:val="0041703E"/>
    <w:rsid w:val="00441DE1"/>
    <w:rsid w:val="00445EE6"/>
    <w:rsid w:val="00483749"/>
    <w:rsid w:val="00486C1A"/>
    <w:rsid w:val="0049207A"/>
    <w:rsid w:val="004B459D"/>
    <w:rsid w:val="004C19EB"/>
    <w:rsid w:val="004D3F34"/>
    <w:rsid w:val="004D74A7"/>
    <w:rsid w:val="004E0E70"/>
    <w:rsid w:val="00504881"/>
    <w:rsid w:val="00527763"/>
    <w:rsid w:val="005330AE"/>
    <w:rsid w:val="00534B75"/>
    <w:rsid w:val="00535F9A"/>
    <w:rsid w:val="005406FC"/>
    <w:rsid w:val="00552C86"/>
    <w:rsid w:val="00555E5D"/>
    <w:rsid w:val="00556E2C"/>
    <w:rsid w:val="00562DAA"/>
    <w:rsid w:val="00567DBC"/>
    <w:rsid w:val="005939CC"/>
    <w:rsid w:val="005A0C9C"/>
    <w:rsid w:val="005F174A"/>
    <w:rsid w:val="005F2E24"/>
    <w:rsid w:val="005F31ED"/>
    <w:rsid w:val="00607497"/>
    <w:rsid w:val="00614A44"/>
    <w:rsid w:val="00631276"/>
    <w:rsid w:val="006345D9"/>
    <w:rsid w:val="00653DEE"/>
    <w:rsid w:val="006553AB"/>
    <w:rsid w:val="00656B5F"/>
    <w:rsid w:val="006B2854"/>
    <w:rsid w:val="006B57E4"/>
    <w:rsid w:val="006C1525"/>
    <w:rsid w:val="006C7E36"/>
    <w:rsid w:val="006E0387"/>
    <w:rsid w:val="006E3279"/>
    <w:rsid w:val="006F4A4B"/>
    <w:rsid w:val="006F7BBC"/>
    <w:rsid w:val="00702D6C"/>
    <w:rsid w:val="0072674B"/>
    <w:rsid w:val="00737DCF"/>
    <w:rsid w:val="00741EF3"/>
    <w:rsid w:val="007575B1"/>
    <w:rsid w:val="00763E28"/>
    <w:rsid w:val="00770A0A"/>
    <w:rsid w:val="00783FFC"/>
    <w:rsid w:val="00791460"/>
    <w:rsid w:val="007A0AB5"/>
    <w:rsid w:val="007A5864"/>
    <w:rsid w:val="007F322E"/>
    <w:rsid w:val="00814C81"/>
    <w:rsid w:val="0082074E"/>
    <w:rsid w:val="0082390F"/>
    <w:rsid w:val="008667D8"/>
    <w:rsid w:val="00870401"/>
    <w:rsid w:val="00873445"/>
    <w:rsid w:val="008803C3"/>
    <w:rsid w:val="008810DD"/>
    <w:rsid w:val="0089188B"/>
    <w:rsid w:val="00891DA4"/>
    <w:rsid w:val="008C7385"/>
    <w:rsid w:val="008D3D8D"/>
    <w:rsid w:val="008E5FBE"/>
    <w:rsid w:val="008F4306"/>
    <w:rsid w:val="00903BDE"/>
    <w:rsid w:val="00913EF4"/>
    <w:rsid w:val="00926B83"/>
    <w:rsid w:val="00927C6C"/>
    <w:rsid w:val="00943B0C"/>
    <w:rsid w:val="00963FAC"/>
    <w:rsid w:val="00975484"/>
    <w:rsid w:val="00975F5D"/>
    <w:rsid w:val="00982D04"/>
    <w:rsid w:val="00987AB9"/>
    <w:rsid w:val="009A58E2"/>
    <w:rsid w:val="009E7EE2"/>
    <w:rsid w:val="00A12AFA"/>
    <w:rsid w:val="00A12D5E"/>
    <w:rsid w:val="00A242E4"/>
    <w:rsid w:val="00A331AC"/>
    <w:rsid w:val="00A36642"/>
    <w:rsid w:val="00A44058"/>
    <w:rsid w:val="00A47700"/>
    <w:rsid w:val="00A47E38"/>
    <w:rsid w:val="00A51E07"/>
    <w:rsid w:val="00A5678E"/>
    <w:rsid w:val="00A62AA9"/>
    <w:rsid w:val="00A918A0"/>
    <w:rsid w:val="00A954BA"/>
    <w:rsid w:val="00AA5E93"/>
    <w:rsid w:val="00AB025C"/>
    <w:rsid w:val="00AB4702"/>
    <w:rsid w:val="00AD01B8"/>
    <w:rsid w:val="00AE79DA"/>
    <w:rsid w:val="00AF6731"/>
    <w:rsid w:val="00B21909"/>
    <w:rsid w:val="00B24F77"/>
    <w:rsid w:val="00B274C9"/>
    <w:rsid w:val="00B27D96"/>
    <w:rsid w:val="00B4358A"/>
    <w:rsid w:val="00B51906"/>
    <w:rsid w:val="00B706A9"/>
    <w:rsid w:val="00B90D25"/>
    <w:rsid w:val="00B95C45"/>
    <w:rsid w:val="00BC103F"/>
    <w:rsid w:val="00BC447F"/>
    <w:rsid w:val="00BC79F7"/>
    <w:rsid w:val="00BF78B5"/>
    <w:rsid w:val="00C1209C"/>
    <w:rsid w:val="00C17FBD"/>
    <w:rsid w:val="00C22EB7"/>
    <w:rsid w:val="00C538C9"/>
    <w:rsid w:val="00C57F8C"/>
    <w:rsid w:val="00C60745"/>
    <w:rsid w:val="00C671AB"/>
    <w:rsid w:val="00C77EE0"/>
    <w:rsid w:val="00C80279"/>
    <w:rsid w:val="00CB4C0C"/>
    <w:rsid w:val="00CD753E"/>
    <w:rsid w:val="00CE059B"/>
    <w:rsid w:val="00D06432"/>
    <w:rsid w:val="00D206A0"/>
    <w:rsid w:val="00D274FB"/>
    <w:rsid w:val="00D628FD"/>
    <w:rsid w:val="00DA1ABF"/>
    <w:rsid w:val="00DB1298"/>
    <w:rsid w:val="00DB6A32"/>
    <w:rsid w:val="00DB78EC"/>
    <w:rsid w:val="00DF0011"/>
    <w:rsid w:val="00DF0CD9"/>
    <w:rsid w:val="00E03004"/>
    <w:rsid w:val="00E06F6B"/>
    <w:rsid w:val="00E53B05"/>
    <w:rsid w:val="00E64587"/>
    <w:rsid w:val="00E8160F"/>
    <w:rsid w:val="00E85557"/>
    <w:rsid w:val="00EA7FCA"/>
    <w:rsid w:val="00EB1001"/>
    <w:rsid w:val="00EB32B9"/>
    <w:rsid w:val="00EB717C"/>
    <w:rsid w:val="00EC0788"/>
    <w:rsid w:val="00EC3014"/>
    <w:rsid w:val="00ED4DE3"/>
    <w:rsid w:val="00EE3FB9"/>
    <w:rsid w:val="00EF3BD7"/>
    <w:rsid w:val="00EF4018"/>
    <w:rsid w:val="00EF53DF"/>
    <w:rsid w:val="00F16D26"/>
    <w:rsid w:val="00F461B3"/>
    <w:rsid w:val="00F6475E"/>
    <w:rsid w:val="00F80B71"/>
    <w:rsid w:val="00F84747"/>
    <w:rsid w:val="00F970AE"/>
    <w:rsid w:val="00F97703"/>
    <w:rsid w:val="00FA1EBD"/>
    <w:rsid w:val="00FA1FA8"/>
    <w:rsid w:val="00FA77CD"/>
    <w:rsid w:val="00FB0AED"/>
    <w:rsid w:val="00FB58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89881"/>
  <w15:chartTrackingRefBased/>
  <w15:docId w15:val="{447A89EB-7603-0241-BBB5-0AB0C9D3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336B"/>
    <w:pPr>
      <w:tabs>
        <w:tab w:val="center" w:pos="4536"/>
        <w:tab w:val="right" w:pos="9072"/>
      </w:tabs>
    </w:pPr>
  </w:style>
  <w:style w:type="character" w:customStyle="1" w:styleId="KopfzeileZchn">
    <w:name w:val="Kopfzeile Zchn"/>
    <w:basedOn w:val="Absatz-Standardschriftart"/>
    <w:link w:val="Kopfzeile"/>
    <w:uiPriority w:val="99"/>
    <w:rsid w:val="001A336B"/>
  </w:style>
  <w:style w:type="paragraph" w:styleId="Fuzeile">
    <w:name w:val="footer"/>
    <w:basedOn w:val="Standard"/>
    <w:link w:val="FuzeileZchn"/>
    <w:uiPriority w:val="99"/>
    <w:unhideWhenUsed/>
    <w:rsid w:val="001A336B"/>
    <w:pPr>
      <w:tabs>
        <w:tab w:val="center" w:pos="4536"/>
        <w:tab w:val="right" w:pos="9072"/>
      </w:tabs>
    </w:pPr>
  </w:style>
  <w:style w:type="character" w:customStyle="1" w:styleId="FuzeileZchn">
    <w:name w:val="Fußzeile Zchn"/>
    <w:basedOn w:val="Absatz-Standardschriftart"/>
    <w:link w:val="Fuzeile"/>
    <w:uiPriority w:val="99"/>
    <w:rsid w:val="001A336B"/>
  </w:style>
  <w:style w:type="table" w:styleId="Tabellenraster">
    <w:name w:val="Table Grid"/>
    <w:basedOn w:val="NormaleTabelle"/>
    <w:uiPriority w:val="39"/>
    <w:rsid w:val="00CE0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E059B"/>
    <w:rPr>
      <w:color w:val="0563C1" w:themeColor="hyperlink"/>
      <w:u w:val="single"/>
    </w:rPr>
  </w:style>
  <w:style w:type="character" w:styleId="NichtaufgelsteErwhnung">
    <w:name w:val="Unresolved Mention"/>
    <w:basedOn w:val="Absatz-Standardschriftart"/>
    <w:uiPriority w:val="99"/>
    <w:semiHidden/>
    <w:unhideWhenUsed/>
    <w:rsid w:val="00CE059B"/>
    <w:rPr>
      <w:color w:val="605E5C"/>
      <w:shd w:val="clear" w:color="auto" w:fill="E1DFDD"/>
    </w:rPr>
  </w:style>
  <w:style w:type="character" w:styleId="BesuchterLink">
    <w:name w:val="FollowedHyperlink"/>
    <w:basedOn w:val="Absatz-Standardschriftart"/>
    <w:uiPriority w:val="99"/>
    <w:semiHidden/>
    <w:unhideWhenUsed/>
    <w:rsid w:val="00737DCF"/>
    <w:rPr>
      <w:color w:val="954F72" w:themeColor="followedHyperlink"/>
      <w:u w:val="single"/>
    </w:rPr>
  </w:style>
  <w:style w:type="paragraph" w:styleId="Listenabsatz">
    <w:name w:val="List Paragraph"/>
    <w:basedOn w:val="Standard"/>
    <w:uiPriority w:val="34"/>
    <w:qFormat/>
    <w:rsid w:val="00E64587"/>
    <w:pPr>
      <w:ind w:left="720"/>
      <w:contextualSpacing/>
    </w:pPr>
  </w:style>
  <w:style w:type="character" w:styleId="Kommentarzeichen">
    <w:name w:val="annotation reference"/>
    <w:basedOn w:val="Absatz-Standardschriftart"/>
    <w:uiPriority w:val="99"/>
    <w:semiHidden/>
    <w:unhideWhenUsed/>
    <w:rsid w:val="00C80279"/>
    <w:rPr>
      <w:sz w:val="16"/>
      <w:szCs w:val="16"/>
    </w:rPr>
  </w:style>
  <w:style w:type="paragraph" w:styleId="Kommentartext">
    <w:name w:val="annotation text"/>
    <w:basedOn w:val="Standard"/>
    <w:link w:val="KommentartextZchn"/>
    <w:uiPriority w:val="99"/>
    <w:semiHidden/>
    <w:unhideWhenUsed/>
    <w:rsid w:val="00C80279"/>
    <w:rPr>
      <w:sz w:val="20"/>
      <w:szCs w:val="20"/>
    </w:rPr>
  </w:style>
  <w:style w:type="character" w:customStyle="1" w:styleId="KommentartextZchn">
    <w:name w:val="Kommentartext Zchn"/>
    <w:basedOn w:val="Absatz-Standardschriftart"/>
    <w:link w:val="Kommentartext"/>
    <w:uiPriority w:val="99"/>
    <w:semiHidden/>
    <w:rsid w:val="00C80279"/>
    <w:rPr>
      <w:sz w:val="20"/>
      <w:szCs w:val="20"/>
    </w:rPr>
  </w:style>
  <w:style w:type="paragraph" w:styleId="Kommentarthema">
    <w:name w:val="annotation subject"/>
    <w:basedOn w:val="Kommentartext"/>
    <w:next w:val="Kommentartext"/>
    <w:link w:val="KommentarthemaZchn"/>
    <w:uiPriority w:val="99"/>
    <w:semiHidden/>
    <w:unhideWhenUsed/>
    <w:rsid w:val="00C80279"/>
    <w:rPr>
      <w:b/>
      <w:bCs/>
    </w:rPr>
  </w:style>
  <w:style w:type="character" w:customStyle="1" w:styleId="KommentarthemaZchn">
    <w:name w:val="Kommentarthema Zchn"/>
    <w:basedOn w:val="KommentartextZchn"/>
    <w:link w:val="Kommentarthema"/>
    <w:uiPriority w:val="99"/>
    <w:semiHidden/>
    <w:rsid w:val="00C802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9830">
      <w:bodyDiv w:val="1"/>
      <w:marLeft w:val="0"/>
      <w:marRight w:val="0"/>
      <w:marTop w:val="0"/>
      <w:marBottom w:val="0"/>
      <w:divBdr>
        <w:top w:val="none" w:sz="0" w:space="0" w:color="auto"/>
        <w:left w:val="none" w:sz="0" w:space="0" w:color="auto"/>
        <w:bottom w:val="none" w:sz="0" w:space="0" w:color="auto"/>
        <w:right w:val="none" w:sz="0" w:space="0" w:color="auto"/>
      </w:divBdr>
    </w:div>
    <w:div w:id="562641893">
      <w:bodyDiv w:val="1"/>
      <w:marLeft w:val="0"/>
      <w:marRight w:val="0"/>
      <w:marTop w:val="0"/>
      <w:marBottom w:val="0"/>
      <w:divBdr>
        <w:top w:val="none" w:sz="0" w:space="0" w:color="auto"/>
        <w:left w:val="none" w:sz="0" w:space="0" w:color="auto"/>
        <w:bottom w:val="none" w:sz="0" w:space="0" w:color="auto"/>
        <w:right w:val="none" w:sz="0" w:space="0" w:color="auto"/>
      </w:divBdr>
    </w:div>
    <w:div w:id="1076174578">
      <w:bodyDiv w:val="1"/>
      <w:marLeft w:val="0"/>
      <w:marRight w:val="0"/>
      <w:marTop w:val="0"/>
      <w:marBottom w:val="0"/>
      <w:divBdr>
        <w:top w:val="none" w:sz="0" w:space="0" w:color="auto"/>
        <w:left w:val="none" w:sz="0" w:space="0" w:color="auto"/>
        <w:bottom w:val="none" w:sz="0" w:space="0" w:color="auto"/>
        <w:right w:val="none" w:sz="0" w:space="0" w:color="auto"/>
      </w:divBdr>
    </w:div>
    <w:div w:id="1533228873">
      <w:bodyDiv w:val="1"/>
      <w:marLeft w:val="0"/>
      <w:marRight w:val="0"/>
      <w:marTop w:val="0"/>
      <w:marBottom w:val="0"/>
      <w:divBdr>
        <w:top w:val="none" w:sz="0" w:space="0" w:color="auto"/>
        <w:left w:val="none" w:sz="0" w:space="0" w:color="auto"/>
        <w:bottom w:val="none" w:sz="0" w:space="0" w:color="auto"/>
        <w:right w:val="none" w:sz="0" w:space="0" w:color="auto"/>
      </w:divBdr>
    </w:div>
    <w:div w:id="1607925842">
      <w:bodyDiv w:val="1"/>
      <w:marLeft w:val="0"/>
      <w:marRight w:val="0"/>
      <w:marTop w:val="0"/>
      <w:marBottom w:val="0"/>
      <w:divBdr>
        <w:top w:val="none" w:sz="0" w:space="0" w:color="auto"/>
        <w:left w:val="none" w:sz="0" w:space="0" w:color="auto"/>
        <w:bottom w:val="none" w:sz="0" w:space="0" w:color="auto"/>
        <w:right w:val="none" w:sz="0" w:space="0" w:color="auto"/>
      </w:divBdr>
    </w:div>
    <w:div w:id="1830057096">
      <w:bodyDiv w:val="1"/>
      <w:marLeft w:val="0"/>
      <w:marRight w:val="0"/>
      <w:marTop w:val="0"/>
      <w:marBottom w:val="0"/>
      <w:divBdr>
        <w:top w:val="none" w:sz="0" w:space="0" w:color="auto"/>
        <w:left w:val="none" w:sz="0" w:space="0" w:color="auto"/>
        <w:bottom w:val="none" w:sz="0" w:space="0" w:color="auto"/>
        <w:right w:val="none" w:sz="0" w:space="0" w:color="auto"/>
      </w:divBdr>
    </w:div>
    <w:div w:id="2092777723">
      <w:bodyDiv w:val="1"/>
      <w:marLeft w:val="0"/>
      <w:marRight w:val="0"/>
      <w:marTop w:val="0"/>
      <w:marBottom w:val="0"/>
      <w:divBdr>
        <w:top w:val="none" w:sz="0" w:space="0" w:color="auto"/>
        <w:left w:val="none" w:sz="0" w:space="0" w:color="auto"/>
        <w:bottom w:val="none" w:sz="0" w:space="0" w:color="auto"/>
        <w:right w:val="none" w:sz="0" w:space="0" w:color="auto"/>
      </w:divBdr>
    </w:div>
    <w:div w:id="21047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bucheggbergerol.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bucheggbergerol.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B0FB-84A7-914D-BC26-0144451F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6032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 Bisang</dc:creator>
  <cp:keywords/>
  <dc:description/>
  <cp:lastModifiedBy>Adrian Gutknecht</cp:lastModifiedBy>
  <cp:revision>4</cp:revision>
  <cp:lastPrinted>2021-01-05T21:28:00Z</cp:lastPrinted>
  <dcterms:created xsi:type="dcterms:W3CDTF">2022-02-03T22:47:00Z</dcterms:created>
  <dcterms:modified xsi:type="dcterms:W3CDTF">2022-02-03T22:49:00Z</dcterms:modified>
</cp:coreProperties>
</file>